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74E" w:rsidRPr="00F524E3" w:rsidRDefault="0024274E" w:rsidP="001E1EF2">
      <w:pPr>
        <w:widowControl w:val="0"/>
        <w:autoSpaceDE w:val="0"/>
        <w:autoSpaceDN w:val="0"/>
        <w:adjustRightInd w:val="0"/>
        <w:spacing w:after="0" w:line="240" w:lineRule="auto"/>
        <w:ind w:left="5670"/>
        <w:outlineLvl w:val="2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УТВЕРЖДЕНА</w:t>
      </w:r>
    </w:p>
    <w:p w:rsidR="0024274E" w:rsidRPr="00F524E3" w:rsidRDefault="0024274E" w:rsidP="001E1EF2">
      <w:pPr>
        <w:widowControl w:val="0"/>
        <w:autoSpaceDE w:val="0"/>
        <w:autoSpaceDN w:val="0"/>
        <w:adjustRightInd w:val="0"/>
        <w:spacing w:after="0" w:line="240" w:lineRule="auto"/>
        <w:ind w:left="5670"/>
        <w:outlineLvl w:val="2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24274E" w:rsidRPr="00F524E3" w:rsidRDefault="0024274E" w:rsidP="001E1EF2">
      <w:pPr>
        <w:widowControl w:val="0"/>
        <w:autoSpaceDE w:val="0"/>
        <w:autoSpaceDN w:val="0"/>
        <w:adjustRightInd w:val="0"/>
        <w:spacing w:after="0" w:line="240" w:lineRule="auto"/>
        <w:ind w:left="5670"/>
        <w:outlineLvl w:val="2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24274E" w:rsidRPr="00F524E3" w:rsidRDefault="00EC7A18" w:rsidP="001E1EF2">
      <w:pPr>
        <w:widowControl w:val="0"/>
        <w:autoSpaceDE w:val="0"/>
        <w:autoSpaceDN w:val="0"/>
        <w:adjustRightInd w:val="0"/>
        <w:spacing w:after="0" w:line="240" w:lineRule="auto"/>
        <w:ind w:left="5670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25.10.2013 № 480</w:t>
      </w: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АДМИНИСТРАЦИЯ ГОРОДА НОРИЛЬСКА</w:t>
      </w: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МУНИЦИПАЛЬНАЯ ПРОГРАММА </w:t>
      </w:r>
    </w:p>
    <w:p w:rsidR="0024274E" w:rsidRPr="00F524E3" w:rsidRDefault="0024274E" w:rsidP="00BB0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«РАЗВИТИЕ КУЛЬТУРЫ» </w:t>
      </w:r>
    </w:p>
    <w:p w:rsidR="0024274E" w:rsidRPr="00F524E3" w:rsidRDefault="0024274E" w:rsidP="00414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на</w:t>
      </w: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2014-2016 г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оды</w:t>
      </w: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B30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414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414A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Норильск – 2013</w:t>
      </w:r>
    </w:p>
    <w:p w:rsidR="0024274E" w:rsidRPr="00F524E3" w:rsidRDefault="0024274E">
      <w:pPr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 w:type="page"/>
      </w:r>
    </w:p>
    <w:p w:rsidR="0024274E" w:rsidRPr="00F524E3" w:rsidRDefault="0024274E" w:rsidP="00375DF2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396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Паспорт муниципальной программы</w:t>
      </w:r>
    </w:p>
    <w:p w:rsidR="0024274E" w:rsidRPr="00F524E3" w:rsidRDefault="0024274E" w:rsidP="00B300C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8"/>
        <w:gridCol w:w="6938"/>
      </w:tblGrid>
      <w:tr w:rsidR="0024274E" w:rsidRPr="00F524E3">
        <w:trPr>
          <w:trHeight w:val="1035"/>
          <w:jc w:val="center"/>
        </w:trPr>
        <w:tc>
          <w:tcPr>
            <w:tcW w:w="2348" w:type="dxa"/>
          </w:tcPr>
          <w:p w:rsidR="0024274E" w:rsidRPr="00F524E3" w:rsidRDefault="0024274E" w:rsidP="00B300C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   муниципальной программы </w:t>
            </w:r>
          </w:p>
        </w:tc>
        <w:tc>
          <w:tcPr>
            <w:tcW w:w="6938" w:type="dxa"/>
          </w:tcPr>
          <w:p w:rsidR="0024274E" w:rsidRPr="00F524E3" w:rsidRDefault="0024274E" w:rsidP="00181D1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Развитие культуры  (далее – Программа)</w:t>
            </w:r>
          </w:p>
        </w:tc>
      </w:tr>
      <w:tr w:rsidR="0024274E" w:rsidRPr="00F524E3">
        <w:trPr>
          <w:jc w:val="center"/>
        </w:trPr>
        <w:tc>
          <w:tcPr>
            <w:tcW w:w="2348" w:type="dxa"/>
          </w:tcPr>
          <w:p w:rsidR="0024274E" w:rsidRPr="00F524E3" w:rsidRDefault="0024274E" w:rsidP="00C167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Основания для разработки Программы (наименование, номер и дата правового акта)</w:t>
            </w:r>
          </w:p>
        </w:tc>
        <w:tc>
          <w:tcPr>
            <w:tcW w:w="6938" w:type="dxa"/>
          </w:tcPr>
          <w:p w:rsidR="0024274E" w:rsidRPr="00F524E3" w:rsidRDefault="0024274E" w:rsidP="00854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 xml:space="preserve">Статья 179 Бюджетного кодекса Российской Федерации; </w:t>
            </w:r>
          </w:p>
          <w:p w:rsidR="0024274E" w:rsidRDefault="0024274E" w:rsidP="00854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города Норильска </w:t>
            </w:r>
            <w:r w:rsidRPr="00F524E3">
              <w:rPr>
                <w:rFonts w:ascii="Times New Roman" w:hAnsi="Times New Roman" w:cs="Times New Roman"/>
                <w:sz w:val="26"/>
                <w:szCs w:val="26"/>
              </w:rPr>
              <w:br/>
              <w:t>от 10.07.2013 № 345 «Об утверждении Порядка разработки, утверждения, реализации и проведении оценки эффективности реализации муниципальных программ на территории муниципального образования город Норильск»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4274E" w:rsidRPr="00F524E3" w:rsidRDefault="0024274E" w:rsidP="000642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 xml:space="preserve">распоряжение Администрации города Норильска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от 19.07.2013 № 3864 «Об утверждении перечня муниципальных программ муниципально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 образования город Норильск»</w:t>
            </w:r>
          </w:p>
        </w:tc>
      </w:tr>
      <w:tr w:rsidR="0024274E" w:rsidRPr="00F524E3">
        <w:trPr>
          <w:trHeight w:val="650"/>
          <w:jc w:val="center"/>
        </w:trPr>
        <w:tc>
          <w:tcPr>
            <w:tcW w:w="2348" w:type="dxa"/>
          </w:tcPr>
          <w:p w:rsidR="0024274E" w:rsidRPr="00F524E3" w:rsidRDefault="0024274E" w:rsidP="00C167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Заказчик Программы</w:t>
            </w:r>
          </w:p>
        </w:tc>
        <w:tc>
          <w:tcPr>
            <w:tcW w:w="6938" w:type="dxa"/>
          </w:tcPr>
          <w:p w:rsidR="0024274E" w:rsidRPr="00F524E3" w:rsidRDefault="0024274E" w:rsidP="00B300C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24274E" w:rsidRPr="00F524E3">
        <w:trPr>
          <w:trHeight w:val="1316"/>
          <w:jc w:val="center"/>
        </w:trPr>
        <w:tc>
          <w:tcPr>
            <w:tcW w:w="2348" w:type="dxa"/>
          </w:tcPr>
          <w:p w:rsidR="0024274E" w:rsidRPr="00F524E3" w:rsidRDefault="0024274E" w:rsidP="00C167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Программы</w:t>
            </w:r>
          </w:p>
        </w:tc>
        <w:tc>
          <w:tcPr>
            <w:tcW w:w="6938" w:type="dxa"/>
          </w:tcPr>
          <w:p w:rsidR="0024274E" w:rsidRPr="00F524E3" w:rsidRDefault="0024274E" w:rsidP="00B300C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</w:t>
            </w:r>
          </w:p>
        </w:tc>
      </w:tr>
      <w:tr w:rsidR="0024274E" w:rsidRPr="00F524E3">
        <w:trPr>
          <w:jc w:val="center"/>
        </w:trPr>
        <w:tc>
          <w:tcPr>
            <w:tcW w:w="2348" w:type="dxa"/>
          </w:tcPr>
          <w:p w:rsidR="0024274E" w:rsidRPr="00F524E3" w:rsidRDefault="0024274E" w:rsidP="00C167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Соисполнители Программы</w:t>
            </w:r>
          </w:p>
        </w:tc>
        <w:tc>
          <w:tcPr>
            <w:tcW w:w="6938" w:type="dxa"/>
          </w:tcPr>
          <w:p w:rsidR="0024274E" w:rsidRPr="00F524E3" w:rsidRDefault="0024274E" w:rsidP="00B56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−</w:t>
            </w:r>
          </w:p>
        </w:tc>
      </w:tr>
      <w:tr w:rsidR="0024274E" w:rsidRPr="00F524E3">
        <w:trPr>
          <w:trHeight w:val="1184"/>
          <w:jc w:val="center"/>
        </w:trPr>
        <w:tc>
          <w:tcPr>
            <w:tcW w:w="2348" w:type="dxa"/>
          </w:tcPr>
          <w:p w:rsidR="0024274E" w:rsidRPr="00F524E3" w:rsidRDefault="0024274E" w:rsidP="008F19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Участники Программы</w:t>
            </w:r>
          </w:p>
        </w:tc>
        <w:tc>
          <w:tcPr>
            <w:tcW w:w="6938" w:type="dxa"/>
          </w:tcPr>
          <w:p w:rsidR="0024274E" w:rsidRPr="00F524E3" w:rsidRDefault="0024274E" w:rsidP="008F1983">
            <w:pPr>
              <w:pStyle w:val="af7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Управление капитальных ремонтов и строительства Администрации города Норильска;</w:t>
            </w:r>
          </w:p>
          <w:p w:rsidR="0024274E" w:rsidRPr="00F524E3" w:rsidRDefault="0024274E" w:rsidP="008F1983">
            <w:pPr>
              <w:pStyle w:val="af7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учреждение «Норильский городской архив»</w:t>
            </w:r>
          </w:p>
        </w:tc>
      </w:tr>
      <w:tr w:rsidR="0024274E" w:rsidRPr="00F524E3">
        <w:trPr>
          <w:jc w:val="center"/>
        </w:trPr>
        <w:tc>
          <w:tcPr>
            <w:tcW w:w="2348" w:type="dxa"/>
          </w:tcPr>
          <w:p w:rsidR="0024274E" w:rsidRPr="00F524E3" w:rsidRDefault="0024274E" w:rsidP="005F7A0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Подпрограммы Программы</w:t>
            </w:r>
          </w:p>
        </w:tc>
        <w:tc>
          <w:tcPr>
            <w:tcW w:w="6938" w:type="dxa"/>
          </w:tcPr>
          <w:p w:rsidR="0024274E" w:rsidRPr="00F524E3" w:rsidRDefault="0024274E" w:rsidP="00B300C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1. «Культурное наследие»;</w:t>
            </w:r>
          </w:p>
          <w:p w:rsidR="0024274E" w:rsidRPr="00F524E3" w:rsidRDefault="0024274E" w:rsidP="00B300C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2. «Искусство и народное творчество»;</w:t>
            </w:r>
          </w:p>
          <w:p w:rsidR="0024274E" w:rsidRPr="00F524E3" w:rsidRDefault="0024274E" w:rsidP="00B300C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3. «Обеспечение условий реализации программы и прочие мероприятия»</w:t>
            </w:r>
          </w:p>
        </w:tc>
      </w:tr>
      <w:tr w:rsidR="0024274E" w:rsidRPr="00F524E3">
        <w:trPr>
          <w:jc w:val="center"/>
        </w:trPr>
        <w:tc>
          <w:tcPr>
            <w:tcW w:w="2348" w:type="dxa"/>
          </w:tcPr>
          <w:p w:rsidR="0024274E" w:rsidRPr="00F524E3" w:rsidRDefault="0024274E" w:rsidP="005F7A0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Цель  Программы</w:t>
            </w:r>
          </w:p>
        </w:tc>
        <w:tc>
          <w:tcPr>
            <w:tcW w:w="6938" w:type="dxa"/>
          </w:tcPr>
          <w:p w:rsidR="0024274E" w:rsidRPr="00F524E3" w:rsidRDefault="0024274E" w:rsidP="00B30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Создание условий для развития и реализации культурного и духовного потенциала населения муниципального образования город Норильск</w:t>
            </w:r>
          </w:p>
        </w:tc>
      </w:tr>
      <w:tr w:rsidR="0024274E" w:rsidRPr="00F524E3">
        <w:trPr>
          <w:jc w:val="center"/>
        </w:trPr>
        <w:tc>
          <w:tcPr>
            <w:tcW w:w="2348" w:type="dxa"/>
          </w:tcPr>
          <w:p w:rsidR="0024274E" w:rsidRPr="00F524E3" w:rsidRDefault="0024274E" w:rsidP="005F7A0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6938" w:type="dxa"/>
          </w:tcPr>
          <w:p w:rsidR="0024274E" w:rsidRPr="00F524E3" w:rsidRDefault="0024274E" w:rsidP="00375DF2">
            <w:pPr>
              <w:numPr>
                <w:ilvl w:val="0"/>
                <w:numId w:val="1"/>
              </w:numPr>
              <w:tabs>
                <w:tab w:val="num" w:pos="-108"/>
                <w:tab w:val="left" w:pos="368"/>
                <w:tab w:val="left" w:pos="612"/>
              </w:tabs>
              <w:spacing w:after="0" w:line="240" w:lineRule="auto"/>
              <w:ind w:left="72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Сохранение и эффективное использование культурного наследия муниципаль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ного образования город Норильск.</w:t>
            </w:r>
          </w:p>
          <w:p w:rsidR="0024274E" w:rsidRPr="00F524E3" w:rsidRDefault="0024274E" w:rsidP="00375DF2">
            <w:pPr>
              <w:numPr>
                <w:ilvl w:val="0"/>
                <w:numId w:val="1"/>
              </w:numPr>
              <w:tabs>
                <w:tab w:val="num" w:pos="-108"/>
                <w:tab w:val="left" w:pos="368"/>
                <w:tab w:val="left" w:pos="612"/>
              </w:tabs>
              <w:spacing w:after="0" w:line="240" w:lineRule="auto"/>
              <w:ind w:left="72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Обеспечение доступа населения муниципального образования город Норильск к культурным благам и участию в куль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турной  жизни.</w:t>
            </w:r>
          </w:p>
          <w:p w:rsidR="0024274E" w:rsidRPr="00F524E3" w:rsidRDefault="0024274E" w:rsidP="00375DF2">
            <w:pPr>
              <w:numPr>
                <w:ilvl w:val="0"/>
                <w:numId w:val="1"/>
              </w:numPr>
              <w:tabs>
                <w:tab w:val="num" w:pos="-108"/>
                <w:tab w:val="left" w:pos="368"/>
                <w:tab w:val="left" w:pos="612"/>
              </w:tabs>
              <w:spacing w:after="0" w:line="240" w:lineRule="auto"/>
              <w:ind w:left="72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устойчивого развития отрасли «культура»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274E" w:rsidRPr="00F524E3">
        <w:trPr>
          <w:jc w:val="center"/>
        </w:trPr>
        <w:tc>
          <w:tcPr>
            <w:tcW w:w="2348" w:type="dxa"/>
          </w:tcPr>
          <w:p w:rsidR="0024274E" w:rsidRPr="00F524E3" w:rsidRDefault="0024274E" w:rsidP="009672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 Программы</w:t>
            </w:r>
          </w:p>
        </w:tc>
        <w:tc>
          <w:tcPr>
            <w:tcW w:w="6938" w:type="dxa"/>
            <w:vAlign w:val="center"/>
          </w:tcPr>
          <w:p w:rsidR="0024274E" w:rsidRPr="00F524E3" w:rsidRDefault="0024274E" w:rsidP="00BB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– </w:t>
            </w: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доля представленных (во всех форма</w:t>
            </w:r>
            <w:r w:rsidR="009F5F75">
              <w:rPr>
                <w:rFonts w:ascii="Times New Roman" w:hAnsi="Times New Roman" w:cs="Times New Roman"/>
                <w:sz w:val="26"/>
                <w:szCs w:val="26"/>
              </w:rPr>
              <w:t>х) зрителю музейных предметов в общем количестве</w:t>
            </w: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 xml:space="preserve"> музейных предметов основного фонда</w:t>
            </w:r>
            <w:r w:rsidRPr="00F524E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24274E" w:rsidRPr="00F524E3" w:rsidRDefault="0024274E" w:rsidP="00BB5D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–  у</w:t>
            </w: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величение посещаемости музейных учреждений</w:t>
            </w:r>
            <w:r w:rsidRPr="00F524E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24274E" w:rsidRPr="00F524E3" w:rsidRDefault="0024274E" w:rsidP="00BB5D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–  </w:t>
            </w: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 xml:space="preserve">удельный вес населения, участвующего в платных </w:t>
            </w:r>
            <w:r w:rsidRPr="00F524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культурно-досуговых мероприятиях, проводимых муниципальными учреждениями культуры</w:t>
            </w:r>
            <w:r w:rsidRPr="00F524E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24274E" w:rsidRPr="00F524E3" w:rsidRDefault="0024274E" w:rsidP="00BB5D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 xml:space="preserve"> количество пользователей библиотек;</w:t>
            </w:r>
          </w:p>
          <w:p w:rsidR="0024274E" w:rsidRPr="00BB5D3B" w:rsidRDefault="0024274E" w:rsidP="00BB5D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– </w:t>
            </w: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количество посещений библиотек</w:t>
            </w:r>
            <w:r w:rsidRPr="003804C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4274E" w:rsidRPr="00BB5D3B" w:rsidRDefault="0024274E" w:rsidP="00BB5D3B">
            <w:pPr>
              <w:tabs>
                <w:tab w:val="left" w:pos="402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количество специалистов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 xml:space="preserve"> повысивших квалификацию, прошедших переподготовку, обученных на семинарах и других мероприятиях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274E" w:rsidRPr="00F524E3">
        <w:trPr>
          <w:trHeight w:val="653"/>
          <w:jc w:val="center"/>
        </w:trPr>
        <w:tc>
          <w:tcPr>
            <w:tcW w:w="2348" w:type="dxa"/>
          </w:tcPr>
          <w:p w:rsidR="0024274E" w:rsidRPr="00F524E3" w:rsidRDefault="0024274E" w:rsidP="003451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 реализации Программы</w:t>
            </w:r>
          </w:p>
        </w:tc>
        <w:tc>
          <w:tcPr>
            <w:tcW w:w="6938" w:type="dxa"/>
          </w:tcPr>
          <w:p w:rsidR="0024274E" w:rsidRPr="00F524E3" w:rsidRDefault="0024274E" w:rsidP="00B300C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2014-2016 гг.</w:t>
            </w:r>
          </w:p>
          <w:p w:rsidR="0024274E" w:rsidRPr="00F524E3" w:rsidRDefault="0024274E" w:rsidP="00B300C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274E" w:rsidRPr="00F524E3">
        <w:trPr>
          <w:trHeight w:val="77"/>
          <w:jc w:val="center"/>
        </w:trPr>
        <w:tc>
          <w:tcPr>
            <w:tcW w:w="2348" w:type="dxa"/>
          </w:tcPr>
          <w:p w:rsidR="0024274E" w:rsidRPr="00F524E3" w:rsidRDefault="0024274E" w:rsidP="00827DA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(тыс.руб.)</w:t>
            </w:r>
          </w:p>
          <w:p w:rsidR="0024274E" w:rsidRPr="00F524E3" w:rsidRDefault="0024274E" w:rsidP="00B300C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8" w:type="dxa"/>
          </w:tcPr>
          <w:p w:rsidR="0024274E" w:rsidRPr="00CB4069" w:rsidRDefault="0024274E" w:rsidP="00A32E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 w:rsidRPr="00CB4069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 xml:space="preserve">Всего по программе –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3 018 282,6</w:t>
            </w:r>
            <w:r w:rsidRPr="00CB4069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 xml:space="preserve"> тыс. руб.</w:t>
            </w:r>
          </w:p>
          <w:p w:rsidR="0024274E" w:rsidRPr="00CB4069" w:rsidRDefault="0024274E" w:rsidP="00A32E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24274E" w:rsidRPr="00CB4069" w:rsidRDefault="0024274E" w:rsidP="00A32E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2014 г.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978 817,7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в том числе:</w:t>
            </w:r>
          </w:p>
          <w:p w:rsidR="0024274E" w:rsidRPr="00CB4069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местный бюджет – 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34 495,8 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4274E" w:rsidRPr="00CB4069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платные услуги – 71 740,2 тыс. руб.</w:t>
            </w:r>
            <w:r w:rsidRPr="00CB40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24274E" w:rsidRPr="00CB4069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372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581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4274E" w:rsidRPr="00CB4069" w:rsidRDefault="0024274E" w:rsidP="00A32E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274E" w:rsidRPr="00CB4069" w:rsidRDefault="0024274E" w:rsidP="00A32E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2015 г.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1 019 995,3 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в том числе:</w:t>
            </w:r>
          </w:p>
          <w:p w:rsidR="0024274E" w:rsidRPr="00CB4069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558 844,9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4274E" w:rsidRPr="00CB4069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платные услуги – 71 740,2 тыс. руб.</w:t>
            </w:r>
            <w:r w:rsidRPr="00CB40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24274E" w:rsidRPr="00CB4069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389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4274E" w:rsidRPr="00CB4069" w:rsidRDefault="0024274E" w:rsidP="00A32E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274E" w:rsidRPr="00CB4069" w:rsidRDefault="0024274E" w:rsidP="00A32E7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2016 г.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1 019 469,6 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4274E" w:rsidRPr="00CB4069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557 340,4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4274E" w:rsidRPr="00CB4069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платные услуги – 71 740,2 тыс. руб.</w:t>
            </w:r>
          </w:p>
          <w:p w:rsidR="0024274E" w:rsidRPr="00A32E7D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389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24274E" w:rsidRPr="00F524E3">
        <w:trPr>
          <w:trHeight w:val="4787"/>
          <w:jc w:val="center"/>
        </w:trPr>
        <w:tc>
          <w:tcPr>
            <w:tcW w:w="2348" w:type="dxa"/>
          </w:tcPr>
          <w:p w:rsidR="0024274E" w:rsidRPr="00F524E3" w:rsidRDefault="0024274E" w:rsidP="0096729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Программы</w:t>
            </w:r>
          </w:p>
        </w:tc>
        <w:tc>
          <w:tcPr>
            <w:tcW w:w="6938" w:type="dxa"/>
          </w:tcPr>
          <w:p w:rsidR="0024274E" w:rsidRPr="00A32E7D" w:rsidRDefault="0024274E" w:rsidP="00375DF2">
            <w:pPr>
              <w:numPr>
                <w:ilvl w:val="0"/>
                <w:numId w:val="2"/>
              </w:numPr>
              <w:tabs>
                <w:tab w:val="left" w:pos="487"/>
              </w:tabs>
              <w:spacing w:after="0" w:line="240" w:lineRule="auto"/>
              <w:ind w:left="62" w:firstLine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>Доля представленных (во всех формах) зрителю музейных предметов в общем количестве музейных предметов основного фонда увеличится до 7,0%.</w:t>
            </w:r>
          </w:p>
          <w:p w:rsidR="0024274E" w:rsidRPr="00A32E7D" w:rsidRDefault="0024274E" w:rsidP="00375DF2">
            <w:pPr>
              <w:numPr>
                <w:ilvl w:val="0"/>
                <w:numId w:val="2"/>
              </w:numPr>
              <w:tabs>
                <w:tab w:val="left" w:pos="487"/>
              </w:tabs>
              <w:spacing w:after="0" w:line="240" w:lineRule="auto"/>
              <w:ind w:left="62" w:firstLine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>Посещаемость музейных учреждений достигнет показателя 0,52 посещения на 1 жителя в год.</w:t>
            </w:r>
          </w:p>
          <w:p w:rsidR="0024274E" w:rsidRPr="00A32E7D" w:rsidRDefault="0024274E" w:rsidP="00375DF2">
            <w:pPr>
              <w:numPr>
                <w:ilvl w:val="0"/>
                <w:numId w:val="2"/>
              </w:numPr>
              <w:tabs>
                <w:tab w:val="left" w:pos="487"/>
              </w:tabs>
              <w:spacing w:after="0" w:line="240" w:lineRule="auto"/>
              <w:ind w:left="62" w:firstLine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</w:t>
            </w:r>
            <w:r w:rsidRPr="00A32E7D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удельного веса населения, участвующего в платных культурно-досуговых мероприятиях, проводимых муниципальными учреждениями культуры</w:t>
            </w: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 xml:space="preserve">, до </w:t>
            </w:r>
            <w:r w:rsidRPr="00A32E7D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130,9% к 2016 году.</w:t>
            </w:r>
          </w:p>
          <w:p w:rsidR="0024274E" w:rsidRPr="00A32E7D" w:rsidRDefault="0024274E" w:rsidP="00375DF2">
            <w:pPr>
              <w:numPr>
                <w:ilvl w:val="0"/>
                <w:numId w:val="2"/>
              </w:numPr>
              <w:tabs>
                <w:tab w:val="left" w:pos="487"/>
              </w:tabs>
              <w:spacing w:after="0" w:line="240" w:lineRule="auto"/>
              <w:ind w:left="62" w:firstLine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>Количество пользователей библиотек к 2016 году составит 374,3 на 1 тыс. населения.</w:t>
            </w:r>
          </w:p>
          <w:p w:rsidR="0024274E" w:rsidRPr="00A32E7D" w:rsidRDefault="0024274E" w:rsidP="00BB5D3B">
            <w:pPr>
              <w:numPr>
                <w:ilvl w:val="0"/>
                <w:numId w:val="2"/>
              </w:numPr>
              <w:tabs>
                <w:tab w:val="left" w:pos="487"/>
              </w:tabs>
              <w:spacing w:after="0" w:line="240" w:lineRule="auto"/>
              <w:ind w:left="62" w:firstLine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>Количество посещений библиотек составит 2,8 посещения на 1 жителя в год к 2016 году;</w:t>
            </w:r>
          </w:p>
          <w:p w:rsidR="0024274E" w:rsidRPr="00A32E7D" w:rsidRDefault="0024274E" w:rsidP="00BB5D3B">
            <w:pPr>
              <w:numPr>
                <w:ilvl w:val="0"/>
                <w:numId w:val="2"/>
              </w:numPr>
              <w:tabs>
                <w:tab w:val="left" w:pos="487"/>
              </w:tabs>
              <w:spacing w:after="0" w:line="240" w:lineRule="auto"/>
              <w:ind w:left="62" w:firstLine="0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>Количество специалистов, повысивших квалификацию, прошедших переподготовку, обученных на семинарах и других мероприятиях за 2014-2016 гг. составит 570 чел.</w:t>
            </w:r>
          </w:p>
        </w:tc>
      </w:tr>
    </w:tbl>
    <w:p w:rsidR="0024274E" w:rsidRPr="00F524E3" w:rsidRDefault="0024274E" w:rsidP="00B300C9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24274E" w:rsidRPr="00F524E3" w:rsidRDefault="0024274E" w:rsidP="00375DF2">
      <w:pPr>
        <w:pStyle w:val="a4"/>
        <w:numPr>
          <w:ilvl w:val="0"/>
          <w:numId w:val="29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>Текущее состояние</w:t>
      </w:r>
    </w:p>
    <w:p w:rsidR="0024274E" w:rsidRPr="00F524E3" w:rsidRDefault="0024274E" w:rsidP="00345148">
      <w:pPr>
        <w:pStyle w:val="a4"/>
        <w:spacing w:after="0" w:line="240" w:lineRule="auto"/>
        <w:ind w:left="1247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Pr="00F524E3" w:rsidRDefault="0024274E" w:rsidP="000A18DE">
      <w:pPr>
        <w:pStyle w:val="a5"/>
        <w:spacing w:after="0"/>
        <w:ind w:firstLine="720"/>
        <w:jc w:val="both"/>
        <w:rPr>
          <w:sz w:val="26"/>
          <w:szCs w:val="26"/>
        </w:rPr>
      </w:pPr>
      <w:r w:rsidRPr="00F524E3">
        <w:rPr>
          <w:sz w:val="26"/>
          <w:szCs w:val="26"/>
        </w:rPr>
        <w:t>На территории муниципального образования город Норильск деятельность в области культуры и искусства осуществляют:</w:t>
      </w:r>
    </w:p>
    <w:p w:rsidR="0024274E" w:rsidRPr="00F524E3" w:rsidRDefault="0024274E" w:rsidP="008A1E2D">
      <w:pPr>
        <w:pStyle w:val="a9"/>
        <w:spacing w:after="0"/>
        <w:ind w:left="0" w:right="-2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524E3">
        <w:rPr>
          <w:rFonts w:ascii="Times New Roman" w:hAnsi="Times New Roman"/>
          <w:sz w:val="26"/>
          <w:szCs w:val="26"/>
        </w:rPr>
        <w:t xml:space="preserve">15 муниципальных учреждений, подведомственных Управлению по делам культуры и искусства Администрации города Норильска (далее – </w:t>
      </w:r>
      <w:r>
        <w:rPr>
          <w:rFonts w:ascii="Times New Roman" w:hAnsi="Times New Roman"/>
          <w:sz w:val="26"/>
          <w:szCs w:val="26"/>
        </w:rPr>
        <w:t>Управление);</w:t>
      </w:r>
    </w:p>
    <w:p w:rsidR="0024274E" w:rsidRPr="00F524E3" w:rsidRDefault="0024274E" w:rsidP="008A1E2D">
      <w:pPr>
        <w:pStyle w:val="a9"/>
        <w:numPr>
          <w:ilvl w:val="1"/>
          <w:numId w:val="3"/>
        </w:numPr>
        <w:tabs>
          <w:tab w:val="num" w:pos="1080"/>
        </w:tabs>
        <w:spacing w:after="0"/>
        <w:ind w:left="0" w:right="-2" w:firstLine="720"/>
        <w:jc w:val="both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lastRenderedPageBreak/>
        <w:t>Краевое государственное бюджетное учреждение культуры «Норильский Заполярный театр драмы им. Вл</w:t>
      </w:r>
      <w:r>
        <w:rPr>
          <w:rFonts w:ascii="Times New Roman" w:hAnsi="Times New Roman"/>
          <w:sz w:val="26"/>
          <w:szCs w:val="26"/>
        </w:rPr>
        <w:t>адимира</w:t>
      </w:r>
      <w:r w:rsidRPr="00F524E3">
        <w:rPr>
          <w:rFonts w:ascii="Times New Roman" w:hAnsi="Times New Roman"/>
          <w:sz w:val="26"/>
          <w:szCs w:val="26"/>
        </w:rPr>
        <w:t xml:space="preserve"> Маяковского»;</w:t>
      </w:r>
    </w:p>
    <w:p w:rsidR="0024274E" w:rsidRPr="00F524E3" w:rsidRDefault="0024274E" w:rsidP="008A1E2D">
      <w:pPr>
        <w:pStyle w:val="a9"/>
        <w:numPr>
          <w:ilvl w:val="1"/>
          <w:numId w:val="3"/>
        </w:numPr>
        <w:tabs>
          <w:tab w:val="num" w:pos="1080"/>
        </w:tabs>
        <w:spacing w:after="0"/>
        <w:ind w:left="0" w:right="-2" w:firstLine="720"/>
        <w:jc w:val="both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Краевое государственное образовательное учреждение среднего профессионального образования «Норильский колледж искусств»;</w:t>
      </w:r>
    </w:p>
    <w:p w:rsidR="0024274E" w:rsidRPr="00F524E3" w:rsidRDefault="0024274E" w:rsidP="008A1E2D">
      <w:pPr>
        <w:pStyle w:val="a9"/>
        <w:numPr>
          <w:ilvl w:val="1"/>
          <w:numId w:val="3"/>
        </w:numPr>
        <w:tabs>
          <w:tab w:val="num" w:pos="1080"/>
        </w:tabs>
        <w:spacing w:after="0"/>
        <w:ind w:left="0" w:right="-2" w:firstLine="720"/>
        <w:jc w:val="both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частные коммерческие структуры, оказывающие населению услуги по организации досуга.</w:t>
      </w:r>
    </w:p>
    <w:p w:rsidR="0024274E" w:rsidRPr="00F524E3" w:rsidRDefault="0024274E" w:rsidP="000A18DE">
      <w:pPr>
        <w:pStyle w:val="a9"/>
        <w:tabs>
          <w:tab w:val="left" w:pos="720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 xml:space="preserve">Основной целью развития культуры на территории муниципального образования город Норильск является обеспечение реализации конституционных прав граждан на участие в культурной жизни, пользование учреждениями культуры, доступ к культурным ценностям; создание условий для социально-культурного развития </w:t>
      </w:r>
      <w:r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 xml:space="preserve"> на основе скоординированной деятельности различных учреждений и ведомств социально-культурной сферы; стимулирование процессов самоорганизации культурной жизни, создание условий для саморазвития культуры на территории муниципального образования город Норильск. </w:t>
      </w:r>
    </w:p>
    <w:p w:rsidR="0024274E" w:rsidRPr="00F524E3" w:rsidRDefault="0024274E" w:rsidP="000A18DE">
      <w:pPr>
        <w:tabs>
          <w:tab w:val="left" w:pos="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ab/>
        <w:t xml:space="preserve">Реализации данной цели способствует программный метод планирования мероприятий, обеспечивающих выполнение социального заказа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 xml:space="preserve"> по организации го</w:t>
      </w:r>
      <w:r>
        <w:rPr>
          <w:rFonts w:ascii="Times New Roman" w:hAnsi="Times New Roman" w:cs="Times New Roman"/>
          <w:sz w:val="26"/>
          <w:szCs w:val="26"/>
        </w:rPr>
        <w:t>родских праздничных мероприятий</w:t>
      </w:r>
      <w:r w:rsidRPr="00F524E3">
        <w:rPr>
          <w:rFonts w:ascii="Times New Roman" w:hAnsi="Times New Roman" w:cs="Times New Roman"/>
          <w:sz w:val="26"/>
          <w:szCs w:val="26"/>
        </w:rPr>
        <w:t xml:space="preserve"> и мероприятий, направленных на развитие культурно-досуговых технологий.</w:t>
      </w:r>
    </w:p>
    <w:p w:rsidR="0024274E" w:rsidRPr="00F524E3" w:rsidRDefault="0024274E" w:rsidP="009E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Созданию условий, обеспечивающих доступ населения муниципального образования город Норильск к культурным ценностям и информации, способствует реализация модернизационных проектов в отрасли – проведена реконструкция помещений муниципального бюджетного учреждения «Норильская художественная галерея» (далее – МБУ «НХГ»). В программе социально-экономического развития муниципального образования город Норильск предусмотрена реконструкция помещений под размещение филиала муниципального бюджетного учреждения «Централизованная библиотечная система» (далее – МБУ «ЦБС») в Центральном районе </w:t>
      </w:r>
      <w:r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  <w:r w:rsidRPr="00F524E3">
        <w:rPr>
          <w:rFonts w:ascii="Times New Roman" w:hAnsi="Times New Roman" w:cs="Times New Roman"/>
          <w:sz w:val="26"/>
          <w:szCs w:val="26"/>
        </w:rPr>
        <w:t>(Оганер). Ежегодно в муниципальных учреждениях культуры</w:t>
      </w:r>
      <w:r>
        <w:rPr>
          <w:rFonts w:ascii="Times New Roman" w:hAnsi="Times New Roman" w:cs="Times New Roman"/>
          <w:sz w:val="26"/>
          <w:szCs w:val="26"/>
        </w:rPr>
        <w:t>, подведомственных Управлению,</w:t>
      </w:r>
      <w:r w:rsidRPr="00F524E3">
        <w:rPr>
          <w:rFonts w:ascii="Times New Roman" w:hAnsi="Times New Roman" w:cs="Times New Roman"/>
          <w:sz w:val="26"/>
          <w:szCs w:val="26"/>
        </w:rPr>
        <w:t xml:space="preserve"> осуществляются капитальные и текущие ремонты. Так в 2012 году капитальный ремонт был осуществлен на 14 объектах муниципальных учреждений культуры</w:t>
      </w:r>
      <w:r>
        <w:rPr>
          <w:rFonts w:ascii="Times New Roman" w:hAnsi="Times New Roman" w:cs="Times New Roman"/>
          <w:sz w:val="26"/>
          <w:szCs w:val="26"/>
        </w:rPr>
        <w:t>, подведомственных Управлению</w:t>
      </w:r>
      <w:r w:rsidRPr="00F524E3">
        <w:rPr>
          <w:rFonts w:ascii="Times New Roman" w:hAnsi="Times New Roman" w:cs="Times New Roman"/>
          <w:sz w:val="26"/>
          <w:szCs w:val="26"/>
        </w:rPr>
        <w:t>.</w:t>
      </w:r>
    </w:p>
    <w:p w:rsidR="0024274E" w:rsidRPr="00F524E3" w:rsidRDefault="0024274E" w:rsidP="000A1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В целях формирования современной информационной и телекоммуникационной инфраструктуры в сфере культуры библиотеки и музеи оснащаются компьютерной техникой и программным обеспечением, подключаются к сети Интернет. Доля публичных библиотек, подключенных к сети Интернет, в общем количестве библиотек муниципального образования город Норильск составляет 90%.</w:t>
      </w:r>
    </w:p>
    <w:p w:rsidR="0024274E" w:rsidRPr="00F524E3" w:rsidRDefault="0024274E" w:rsidP="000A1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В структуру муници</w:t>
      </w:r>
      <w:r>
        <w:rPr>
          <w:rFonts w:ascii="Times New Roman" w:hAnsi="Times New Roman" w:cs="Times New Roman"/>
          <w:sz w:val="26"/>
          <w:szCs w:val="26"/>
        </w:rPr>
        <w:t xml:space="preserve">пального бюджетного учреждения </w:t>
      </w:r>
      <w:r w:rsidRPr="00F524E3">
        <w:rPr>
          <w:rFonts w:ascii="Times New Roman" w:hAnsi="Times New Roman" w:cs="Times New Roman"/>
          <w:sz w:val="26"/>
          <w:szCs w:val="26"/>
        </w:rPr>
        <w:t>«Централизованная библиотечная система»</w:t>
      </w:r>
      <w:r>
        <w:rPr>
          <w:rFonts w:ascii="Times New Roman" w:hAnsi="Times New Roman" w:cs="Times New Roman"/>
          <w:sz w:val="26"/>
          <w:szCs w:val="26"/>
        </w:rPr>
        <w:t xml:space="preserve"> (далее - </w:t>
      </w:r>
      <w:r w:rsidRPr="00F524E3">
        <w:rPr>
          <w:rFonts w:ascii="Times New Roman" w:hAnsi="Times New Roman" w:cs="Times New Roman"/>
          <w:sz w:val="26"/>
          <w:szCs w:val="26"/>
        </w:rPr>
        <w:t>МБУ «ЦБС»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F524E3">
        <w:rPr>
          <w:rFonts w:ascii="Times New Roman" w:hAnsi="Times New Roman" w:cs="Times New Roman"/>
          <w:sz w:val="26"/>
          <w:szCs w:val="26"/>
        </w:rPr>
        <w:t xml:space="preserve"> входит Публичная библиотека города Норильска и 9 филиалов (без образования юридического лица).</w:t>
      </w:r>
    </w:p>
    <w:p w:rsidR="0024274E" w:rsidRPr="00F524E3" w:rsidRDefault="0024274E" w:rsidP="000A18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ab/>
        <w:t xml:space="preserve">Количество читателей составляет – 66 251 человека; число посещений – 416703; выдача документов - 1 524 587 экз. </w:t>
      </w:r>
    </w:p>
    <w:p w:rsidR="0024274E" w:rsidRPr="00F524E3" w:rsidRDefault="0024274E" w:rsidP="000A1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Библиотечный фонд составляет 739 833 экземпляра.</w:t>
      </w:r>
    </w:p>
    <w:p w:rsidR="0024274E" w:rsidRPr="00F524E3" w:rsidRDefault="0024274E" w:rsidP="000A1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В МБУ «ЦБС» осуществлялась ретроконверсия библиотечного фонда. В электронный каталог внесено более 159 тыс. записей на 430 тысяч книг, что составляет 58 % объема всего библиотечного фонда. </w:t>
      </w:r>
    </w:p>
    <w:p w:rsidR="0024274E" w:rsidRPr="00F524E3" w:rsidRDefault="0024274E" w:rsidP="009E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Доступ к электронному каталогу организован, в том числе, в удаленном режиме на сайте </w:t>
      </w:r>
      <w:r w:rsidRPr="00F524E3">
        <w:rPr>
          <w:rFonts w:ascii="Times New Roman" w:hAnsi="Times New Roman" w:cs="Times New Roman"/>
          <w:b/>
          <w:bCs/>
          <w:sz w:val="26"/>
          <w:szCs w:val="26"/>
        </w:rPr>
        <w:t xml:space="preserve">mucbs.ru. </w:t>
      </w:r>
      <w:r w:rsidRPr="00F524E3">
        <w:rPr>
          <w:rFonts w:ascii="Times New Roman" w:hAnsi="Times New Roman" w:cs="Times New Roman"/>
          <w:sz w:val="26"/>
          <w:szCs w:val="26"/>
        </w:rPr>
        <w:t xml:space="preserve">Кроме собственных баз данных приобретается база данных корпоративного проекта МАРС на записи периодических изданий. В </w:t>
      </w:r>
      <w:r w:rsidRPr="00F524E3">
        <w:rPr>
          <w:rFonts w:ascii="Times New Roman" w:hAnsi="Times New Roman" w:cs="Times New Roman"/>
          <w:sz w:val="26"/>
          <w:szCs w:val="26"/>
        </w:rPr>
        <w:lastRenderedPageBreak/>
        <w:t xml:space="preserve">библиотечном фонде содержится 4056 изданий на нетрадиционных носителях информации (аудио-видео; </w:t>
      </w:r>
      <w:r w:rsidRPr="00F524E3">
        <w:rPr>
          <w:rFonts w:ascii="Times New Roman" w:hAnsi="Times New Roman" w:cs="Times New Roman"/>
          <w:sz w:val="26"/>
          <w:szCs w:val="26"/>
          <w:lang w:val="en-US"/>
        </w:rPr>
        <w:t>DVD</w:t>
      </w:r>
      <w:r w:rsidRPr="00F524E3">
        <w:rPr>
          <w:rFonts w:ascii="Times New Roman" w:hAnsi="Times New Roman" w:cs="Times New Roman"/>
          <w:sz w:val="26"/>
          <w:szCs w:val="26"/>
        </w:rPr>
        <w:t xml:space="preserve">, </w:t>
      </w:r>
      <w:r w:rsidRPr="00F524E3">
        <w:rPr>
          <w:rFonts w:ascii="Times New Roman" w:hAnsi="Times New Roman" w:cs="Times New Roman"/>
          <w:sz w:val="26"/>
          <w:szCs w:val="26"/>
          <w:lang w:val="en-US"/>
        </w:rPr>
        <w:t>CD</w:t>
      </w:r>
      <w:r w:rsidRPr="00F524E3">
        <w:rPr>
          <w:rFonts w:ascii="Times New Roman" w:hAnsi="Times New Roman" w:cs="Times New Roman"/>
          <w:sz w:val="26"/>
          <w:szCs w:val="26"/>
        </w:rPr>
        <w:t>). В 2012 году приобретено 612 изданий.</w:t>
      </w:r>
    </w:p>
    <w:p w:rsidR="0024274E" w:rsidRPr="00F524E3" w:rsidRDefault="0024274E" w:rsidP="009E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Завершено формирование электронной базы данных на фонд редкой книги. Общий объем фонда – 9 756 экз., хронологические границы 1751-1979 гг.</w:t>
      </w:r>
    </w:p>
    <w:p w:rsidR="0024274E" w:rsidRPr="00F524E3" w:rsidRDefault="0024274E" w:rsidP="009E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С 2012 года выполняется оцифровка редких краеведческих книг в рамках реализации мероприятий социокультурного проекта «От Буквы к Цифре». Для этих целей закуплено специализированное оборудование: 3 компьютера, 3 сканера, файловый сервер, световое оборудование, цифровая фотокамера.</w:t>
      </w:r>
    </w:p>
    <w:p w:rsidR="0024274E" w:rsidRPr="00F524E3" w:rsidRDefault="0024274E" w:rsidP="009E4A50">
      <w:pPr>
        <w:tabs>
          <w:tab w:val="left" w:pos="7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Оцифровано 8 редких изданий (информация об изданиях и услуга частичного скачивания предоставляется на сайте учреждения).</w:t>
      </w:r>
    </w:p>
    <w:p w:rsidR="0024274E" w:rsidRPr="00F524E3" w:rsidRDefault="0024274E" w:rsidP="0044388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Развитию муниципальных учреждений культуры и образовательных учреждений в области культуры</w:t>
      </w:r>
      <w:r>
        <w:rPr>
          <w:rFonts w:ascii="Times New Roman" w:hAnsi="Times New Roman" w:cs="Times New Roman"/>
          <w:sz w:val="26"/>
          <w:szCs w:val="26"/>
        </w:rPr>
        <w:t>, подведомственных Управлению,</w:t>
      </w:r>
      <w:r w:rsidRPr="00F524E3">
        <w:rPr>
          <w:rFonts w:ascii="Times New Roman" w:hAnsi="Times New Roman" w:cs="Times New Roman"/>
          <w:sz w:val="26"/>
          <w:szCs w:val="26"/>
        </w:rPr>
        <w:t xml:space="preserve"> с 2009 года способств</w:t>
      </w:r>
      <w:r>
        <w:rPr>
          <w:rFonts w:ascii="Times New Roman" w:hAnsi="Times New Roman" w:cs="Times New Roman"/>
          <w:sz w:val="26"/>
          <w:szCs w:val="26"/>
        </w:rPr>
        <w:t>овало</w:t>
      </w:r>
      <w:r w:rsidRPr="00F524E3">
        <w:rPr>
          <w:rFonts w:ascii="Times New Roman" w:hAnsi="Times New Roman" w:cs="Times New Roman"/>
          <w:sz w:val="26"/>
          <w:szCs w:val="26"/>
        </w:rPr>
        <w:t xml:space="preserve"> участие в мероприятиях следующих долгосрочных муниципальных целевых программ:</w:t>
      </w:r>
    </w:p>
    <w:p w:rsidR="0024274E" w:rsidRPr="00F524E3" w:rsidRDefault="0024274E" w:rsidP="00EA161F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«Развитие межнационального согласия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F524E3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F524E3">
        <w:rPr>
          <w:rFonts w:ascii="Times New Roman" w:hAnsi="Times New Roman" w:cs="Times New Roman"/>
          <w:sz w:val="26"/>
          <w:szCs w:val="26"/>
        </w:rPr>
        <w:t xml:space="preserve"> образовани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524E3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на 2012-2015 годы</w:t>
      </w:r>
      <w:r w:rsidRPr="00F524E3">
        <w:rPr>
          <w:rFonts w:ascii="Times New Roman" w:hAnsi="Times New Roman" w:cs="Times New Roman"/>
          <w:sz w:val="26"/>
          <w:szCs w:val="26"/>
        </w:rPr>
        <w:t xml:space="preserve">» (ежегодное проведение порядка 18 мероприятий, направленных на формирование и укрепление городской среды межнационального взаимопонимания на основе ценностей многонационального российского общества, общероссийской гражданской идентичности и норильского социально-культурного самосознания, создание условий для успешной социальной интеграции и культурно-языковой адаптации представителей разных народов); </w:t>
      </w:r>
    </w:p>
    <w:p w:rsidR="0024274E" w:rsidRPr="00F524E3" w:rsidRDefault="0024274E" w:rsidP="00EA161F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«Молодежь муниципального образования город Норильск» (организация и проведение фестиваля Норильской лиги КВН, молодежных игр «Что? Где? Когда?», </w:t>
      </w:r>
      <w:r>
        <w:rPr>
          <w:rFonts w:ascii="Times New Roman" w:hAnsi="Times New Roman" w:cs="Times New Roman"/>
          <w:sz w:val="26"/>
          <w:szCs w:val="26"/>
        </w:rPr>
        <w:t xml:space="preserve">турнира «Новое перо», </w:t>
      </w:r>
      <w:r w:rsidRPr="00F524E3">
        <w:rPr>
          <w:rFonts w:ascii="Times New Roman" w:hAnsi="Times New Roman" w:cs="Times New Roman"/>
          <w:sz w:val="26"/>
          <w:szCs w:val="26"/>
        </w:rPr>
        <w:t xml:space="preserve">и т.д.); </w:t>
      </w:r>
    </w:p>
    <w:p w:rsidR="0024274E" w:rsidRPr="00F524E3" w:rsidRDefault="0024274E" w:rsidP="00EA161F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«Профилактика наркомании и усиление борьбы с незаконным оборотом наркотических средств на территории муниципального образования город Норильск» (организация молодежной акции «Талнах – территория здоровья», программы «Здоровая жизнь для тебя!», фестиваля молодежных движений города «Хип-хоп – сейшн»); </w:t>
      </w:r>
    </w:p>
    <w:p w:rsidR="0024274E" w:rsidRPr="00F524E3" w:rsidRDefault="0024274E" w:rsidP="00EA161F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«Социальная поддержка жителей муниципального образования город Нори</w:t>
      </w:r>
      <w:r>
        <w:rPr>
          <w:rFonts w:ascii="Times New Roman" w:hAnsi="Times New Roman" w:cs="Times New Roman"/>
          <w:sz w:val="26"/>
          <w:szCs w:val="26"/>
        </w:rPr>
        <w:t>льск» (функционирование</w:t>
      </w:r>
      <w:r w:rsidRPr="00F524E3">
        <w:rPr>
          <w:rFonts w:ascii="Times New Roman" w:hAnsi="Times New Roman" w:cs="Times New Roman"/>
          <w:sz w:val="26"/>
          <w:szCs w:val="26"/>
        </w:rPr>
        <w:t xml:space="preserve"> школы компьютерной грамотности для неработающих пенсионеров; организация и проведение экскурсий для ветеранов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F524E3">
        <w:rPr>
          <w:rFonts w:ascii="Times New Roman" w:hAnsi="Times New Roman" w:cs="Times New Roman"/>
          <w:sz w:val="26"/>
          <w:szCs w:val="26"/>
        </w:rPr>
        <w:t>и г</w:t>
      </w:r>
      <w:r>
        <w:rPr>
          <w:rFonts w:ascii="Times New Roman" w:hAnsi="Times New Roman" w:cs="Times New Roman"/>
          <w:sz w:val="26"/>
          <w:szCs w:val="26"/>
        </w:rPr>
        <w:t xml:space="preserve">орода </w:t>
      </w:r>
      <w:r w:rsidRPr="00F524E3">
        <w:rPr>
          <w:rFonts w:ascii="Times New Roman" w:hAnsi="Times New Roman" w:cs="Times New Roman"/>
          <w:sz w:val="26"/>
          <w:szCs w:val="26"/>
        </w:rPr>
        <w:t xml:space="preserve">Дудинка); </w:t>
      </w:r>
    </w:p>
    <w:p w:rsidR="0024274E" w:rsidRPr="00F524E3" w:rsidRDefault="0024274E" w:rsidP="00EA161F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«Одаренные дети» (организация участия одаренных детей в международных, Российских и краевых фестивалях и конкурсах; выезд детей на Международный фестиваль детского твор</w:t>
      </w:r>
      <w:r>
        <w:rPr>
          <w:rFonts w:ascii="Times New Roman" w:hAnsi="Times New Roman" w:cs="Times New Roman"/>
          <w:sz w:val="26"/>
          <w:szCs w:val="26"/>
        </w:rPr>
        <w:t>чества (летняя творческая смена</w:t>
      </w:r>
      <w:r w:rsidRPr="00F524E3">
        <w:rPr>
          <w:rFonts w:ascii="Times New Roman" w:hAnsi="Times New Roman" w:cs="Times New Roman"/>
          <w:sz w:val="26"/>
          <w:szCs w:val="26"/>
        </w:rPr>
        <w:t>);</w:t>
      </w:r>
    </w:p>
    <w:p w:rsidR="0024274E" w:rsidRPr="00F524E3" w:rsidRDefault="0024274E" w:rsidP="00EA161F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 «Праздничный город» (проведение традиционных общегородских праздников: Новый год, День защитников Отечества, Международный женский день, День России, Международный день защиты детей, День молодежи, День города и День металлурга, День горняка, День пожилого человека, День инвалида и </w:t>
      </w:r>
      <w:r>
        <w:rPr>
          <w:rFonts w:ascii="Times New Roman" w:hAnsi="Times New Roman" w:cs="Times New Roman"/>
          <w:sz w:val="26"/>
          <w:szCs w:val="26"/>
        </w:rPr>
        <w:t>т.д.</w:t>
      </w:r>
      <w:r w:rsidRPr="00F524E3">
        <w:rPr>
          <w:rFonts w:ascii="Times New Roman" w:hAnsi="Times New Roman" w:cs="Times New Roman"/>
          <w:sz w:val="26"/>
          <w:szCs w:val="26"/>
        </w:rPr>
        <w:t>);</w:t>
      </w:r>
    </w:p>
    <w:p w:rsidR="0024274E" w:rsidRPr="00F524E3" w:rsidRDefault="0024274E" w:rsidP="00EA161F">
      <w:pPr>
        <w:pStyle w:val="a4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 «Доступная среда для инвалидов на территории муниципального образования город Норильск» (оснащение социально-значимых объектов подъемными устройствами для обеспечения беспрепятственного передвижения и доступа инвалидов). </w:t>
      </w:r>
    </w:p>
    <w:p w:rsidR="0024274E" w:rsidRPr="00F524E3" w:rsidRDefault="0024274E" w:rsidP="0044388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Успешная практика реализации мероприятий долгосрочных муниципальных целевых программ, их востребованность и социальная значимость привели к  преемственности данных мероприятий в Программе. </w:t>
      </w:r>
    </w:p>
    <w:p w:rsidR="0024274E" w:rsidRPr="00F524E3" w:rsidRDefault="0024274E" w:rsidP="009E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Приоритетное внимание уделяется формированию единого культурного пространства муниципального образования город Норильск. Повышению </w:t>
      </w:r>
      <w:r w:rsidRPr="00F524E3">
        <w:rPr>
          <w:rFonts w:ascii="Times New Roman" w:hAnsi="Times New Roman" w:cs="Times New Roman"/>
          <w:sz w:val="26"/>
          <w:szCs w:val="26"/>
        </w:rPr>
        <w:lastRenderedPageBreak/>
        <w:t xml:space="preserve">доступности для граждан культурных благ и услуг способствуют многочисленные культурные мероприятия и акции:  </w:t>
      </w:r>
    </w:p>
    <w:p w:rsidR="0024274E" w:rsidRPr="00F524E3" w:rsidRDefault="0024274E" w:rsidP="00EA161F">
      <w:pPr>
        <w:pStyle w:val="a4"/>
        <w:numPr>
          <w:ilvl w:val="0"/>
          <w:numId w:val="30"/>
        </w:numPr>
        <w:tabs>
          <w:tab w:val="left" w:pos="180"/>
          <w:tab w:val="left" w:pos="540"/>
          <w:tab w:val="left" w:pos="720"/>
          <w:tab w:val="left" w:pos="1080"/>
          <w:tab w:val="left" w:pos="5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фестиваль-конкурс детской песни «Солнечный круг»;</w:t>
      </w:r>
    </w:p>
    <w:p w:rsidR="0024274E" w:rsidRPr="00F524E3" w:rsidRDefault="0024274E" w:rsidP="00EA161F">
      <w:pPr>
        <w:pStyle w:val="a4"/>
        <w:numPr>
          <w:ilvl w:val="0"/>
          <w:numId w:val="30"/>
        </w:numPr>
        <w:tabs>
          <w:tab w:val="left" w:pos="180"/>
          <w:tab w:val="left" w:pos="540"/>
          <w:tab w:val="left" w:pos="720"/>
          <w:tab w:val="left" w:pos="1080"/>
          <w:tab w:val="left" w:pos="5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Таймырский фестиваль авторской песни, которому исполнилось 35 лет;</w:t>
      </w:r>
    </w:p>
    <w:p w:rsidR="0024274E" w:rsidRPr="00F524E3" w:rsidRDefault="0024274E" w:rsidP="00EA161F">
      <w:pPr>
        <w:pStyle w:val="a4"/>
        <w:numPr>
          <w:ilvl w:val="0"/>
          <w:numId w:val="30"/>
        </w:numPr>
        <w:tabs>
          <w:tab w:val="left" w:pos="0"/>
          <w:tab w:val="left" w:pos="180"/>
          <w:tab w:val="left" w:pos="540"/>
          <w:tab w:val="left" w:pos="1080"/>
          <w:tab w:val="left" w:pos="5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фестиваль аудиовизуальных искусств «Полярная сова», который уже 10 лет проходит на территории муниципального образования город Норильск, пользуется неизменным успехом и собирает большое количество участников. Для широкой пропаганды и развития аудиовизуальных искусств на территории Красноярского края было принято решение придать данному фестивалю статус краевого;</w:t>
      </w:r>
    </w:p>
    <w:p w:rsidR="0024274E" w:rsidRPr="00F524E3" w:rsidRDefault="0024274E" w:rsidP="00EA161F">
      <w:pPr>
        <w:pStyle w:val="a4"/>
        <w:numPr>
          <w:ilvl w:val="0"/>
          <w:numId w:val="30"/>
        </w:numPr>
        <w:tabs>
          <w:tab w:val="left" w:pos="142"/>
          <w:tab w:val="left" w:pos="180"/>
          <w:tab w:val="left" w:pos="540"/>
          <w:tab w:val="left" w:pos="1080"/>
          <w:tab w:val="left" w:pos="5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фольклорный фестиваль, который проходит на базе муниципального бюджетного образовательного учреждения дополнительного образования детей «Норильская детская школа искусств» и собирает большое количество участников и зрителей. Свое мастерство демонстрируют фольклорные коллективы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>: «Мы – славяне», «Соловушки», «Карусель», «Раздолье», «Забава», «Казачок», «Горлица» и другие,  а также приглашенные гости, создавая на сцене концертного зала яркий  народный праздник.</w:t>
      </w:r>
    </w:p>
    <w:p w:rsidR="0024274E" w:rsidRPr="00F524E3" w:rsidRDefault="0024274E" w:rsidP="004C7744">
      <w:pPr>
        <w:pStyle w:val="a4"/>
        <w:tabs>
          <w:tab w:val="left" w:pos="142"/>
          <w:tab w:val="left" w:pos="180"/>
          <w:tab w:val="left" w:pos="540"/>
          <w:tab w:val="left" w:pos="1080"/>
          <w:tab w:val="left" w:pos="5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На базе </w:t>
      </w:r>
      <w:r>
        <w:rPr>
          <w:rFonts w:ascii="Times New Roman" w:hAnsi="Times New Roman" w:cs="Times New Roman"/>
          <w:sz w:val="26"/>
          <w:szCs w:val="26"/>
        </w:rPr>
        <w:t>муниципального бюджетного учреждения культуры «</w:t>
      </w:r>
      <w:r w:rsidRPr="00F524E3">
        <w:rPr>
          <w:rFonts w:ascii="Times New Roman" w:hAnsi="Times New Roman" w:cs="Times New Roman"/>
          <w:sz w:val="26"/>
          <w:szCs w:val="26"/>
        </w:rPr>
        <w:t>Городско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F524E3">
        <w:rPr>
          <w:rFonts w:ascii="Times New Roman" w:hAnsi="Times New Roman" w:cs="Times New Roman"/>
          <w:sz w:val="26"/>
          <w:szCs w:val="26"/>
        </w:rPr>
        <w:t>центр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>культуры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524E3">
        <w:rPr>
          <w:rFonts w:ascii="Times New Roman" w:hAnsi="Times New Roman" w:cs="Times New Roman"/>
          <w:sz w:val="26"/>
          <w:szCs w:val="26"/>
        </w:rPr>
        <w:t xml:space="preserve"> ежегодно проходят мероприятиях для различных категорий населения:</w:t>
      </w:r>
    </w:p>
    <w:p w:rsidR="0024274E" w:rsidRPr="00F524E3" w:rsidRDefault="0024274E" w:rsidP="00EA161F">
      <w:pPr>
        <w:pStyle w:val="a4"/>
        <w:numPr>
          <w:ilvl w:val="0"/>
          <w:numId w:val="30"/>
        </w:numPr>
        <w:tabs>
          <w:tab w:val="left" w:pos="142"/>
          <w:tab w:val="left" w:pos="180"/>
          <w:tab w:val="left" w:pos="540"/>
          <w:tab w:val="left" w:pos="1080"/>
          <w:tab w:val="left" w:pos="5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 открытие Недели книги и Недели музыки;</w:t>
      </w:r>
    </w:p>
    <w:p w:rsidR="0024274E" w:rsidRPr="00F524E3" w:rsidRDefault="0024274E" w:rsidP="00EA161F">
      <w:pPr>
        <w:pStyle w:val="a4"/>
        <w:numPr>
          <w:ilvl w:val="0"/>
          <w:numId w:val="30"/>
        </w:numPr>
        <w:tabs>
          <w:tab w:val="left" w:pos="142"/>
          <w:tab w:val="left" w:pos="180"/>
          <w:tab w:val="left" w:pos="540"/>
          <w:tab w:val="left" w:pos="1080"/>
          <w:tab w:val="left" w:pos="5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 региональный конкурс эстрадно-джазовой музыки «Снежный блюз»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4274E" w:rsidRPr="00F524E3" w:rsidRDefault="0024274E" w:rsidP="00EA161F">
      <w:pPr>
        <w:pStyle w:val="a4"/>
        <w:numPr>
          <w:ilvl w:val="0"/>
          <w:numId w:val="30"/>
        </w:numPr>
        <w:tabs>
          <w:tab w:val="left" w:pos="142"/>
          <w:tab w:val="left" w:pos="180"/>
          <w:tab w:val="left" w:pos="540"/>
          <w:tab w:val="left" w:pos="1080"/>
          <w:tab w:val="left" w:pos="5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 региональный детский танцевальный конкурс «Подснежник»; </w:t>
      </w:r>
    </w:p>
    <w:p w:rsidR="0024274E" w:rsidRPr="00F524E3" w:rsidRDefault="0024274E" w:rsidP="00EA161F">
      <w:pPr>
        <w:pStyle w:val="a4"/>
        <w:numPr>
          <w:ilvl w:val="0"/>
          <w:numId w:val="30"/>
        </w:numPr>
        <w:tabs>
          <w:tab w:val="left" w:pos="142"/>
          <w:tab w:val="left" w:pos="180"/>
          <w:tab w:val="left" w:pos="540"/>
          <w:tab w:val="left" w:pos="1080"/>
          <w:tab w:val="left" w:pos="5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 региональный конкурс хореографических коллективов «Гран Па»;</w:t>
      </w:r>
    </w:p>
    <w:p w:rsidR="0024274E" w:rsidRPr="00F524E3" w:rsidRDefault="0024274E" w:rsidP="00EA161F">
      <w:pPr>
        <w:pStyle w:val="a4"/>
        <w:numPr>
          <w:ilvl w:val="0"/>
          <w:numId w:val="30"/>
        </w:numPr>
        <w:tabs>
          <w:tab w:val="left" w:pos="142"/>
          <w:tab w:val="left" w:pos="180"/>
          <w:tab w:val="left" w:pos="540"/>
          <w:tab w:val="left" w:pos="1080"/>
          <w:tab w:val="left" w:pos="5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 фестиваль «Живой звук»; </w:t>
      </w:r>
    </w:p>
    <w:p w:rsidR="0024274E" w:rsidRPr="00F524E3" w:rsidRDefault="0024274E" w:rsidP="00EA161F">
      <w:pPr>
        <w:pStyle w:val="a4"/>
        <w:numPr>
          <w:ilvl w:val="0"/>
          <w:numId w:val="30"/>
        </w:numPr>
        <w:tabs>
          <w:tab w:val="left" w:pos="142"/>
          <w:tab w:val="left" w:pos="180"/>
          <w:tab w:val="left" w:pos="540"/>
          <w:tab w:val="left" w:pos="1080"/>
          <w:tab w:val="left" w:pos="5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 городской фестиваль Норильской Лиги КВН и интеллектуальных игр «Что? Где? Когда?». </w:t>
      </w:r>
    </w:p>
    <w:p w:rsidR="0024274E" w:rsidRPr="00F524E3" w:rsidRDefault="0024274E" w:rsidP="009E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Культурно-досуговые центры района Талнах и района Кайеркан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F524E3">
        <w:rPr>
          <w:rFonts w:ascii="Times New Roman" w:hAnsi="Times New Roman" w:cs="Times New Roman"/>
          <w:sz w:val="26"/>
          <w:szCs w:val="26"/>
        </w:rPr>
        <w:t>проводят традиционные мероприятия: фестиваль детского творчества «Цветик-семицветик», фестиваль рок-групп муниципального образования город Норильск; фестиваль авторской песни «Талнахская капель», региональный фестиваль эстрадной песни «Поколение», фестиваль народного творчества «Лейся песня!».</w:t>
      </w:r>
    </w:p>
    <w:p w:rsidR="0024274E" w:rsidRPr="00F524E3" w:rsidRDefault="0024274E" w:rsidP="009E4A50">
      <w:pPr>
        <w:pStyle w:val="aa"/>
        <w:tabs>
          <w:tab w:val="left" w:pos="4564"/>
        </w:tabs>
        <w:ind w:firstLine="709"/>
        <w:jc w:val="both"/>
        <w:rPr>
          <w:b w:val="0"/>
          <w:bCs w:val="0"/>
          <w:color w:val="auto"/>
          <w:sz w:val="26"/>
          <w:szCs w:val="26"/>
        </w:rPr>
      </w:pPr>
      <w:r w:rsidRPr="00F524E3">
        <w:rPr>
          <w:b w:val="0"/>
          <w:bCs w:val="0"/>
          <w:color w:val="auto"/>
          <w:sz w:val="26"/>
          <w:szCs w:val="26"/>
        </w:rPr>
        <w:t>При культурно-досуговых центрах работает 159 клубных формирований, которые</w:t>
      </w:r>
      <w:r>
        <w:rPr>
          <w:b w:val="0"/>
          <w:bCs w:val="0"/>
          <w:color w:val="auto"/>
          <w:sz w:val="26"/>
          <w:szCs w:val="26"/>
        </w:rPr>
        <w:t xml:space="preserve"> по состоянию на</w:t>
      </w:r>
      <w:r w:rsidRPr="00F524E3">
        <w:rPr>
          <w:b w:val="0"/>
          <w:bCs w:val="0"/>
          <w:color w:val="auto"/>
          <w:sz w:val="26"/>
          <w:szCs w:val="26"/>
        </w:rPr>
        <w:t xml:space="preserve"> </w:t>
      </w:r>
      <w:r>
        <w:rPr>
          <w:b w:val="0"/>
          <w:bCs w:val="0"/>
          <w:color w:val="auto"/>
          <w:sz w:val="26"/>
          <w:szCs w:val="26"/>
        </w:rPr>
        <w:t xml:space="preserve">01.01.2013 </w:t>
      </w:r>
      <w:r w:rsidRPr="00F524E3">
        <w:rPr>
          <w:b w:val="0"/>
          <w:bCs w:val="0"/>
          <w:color w:val="auto"/>
          <w:sz w:val="26"/>
          <w:szCs w:val="26"/>
        </w:rPr>
        <w:t xml:space="preserve">объединяют 3 </w:t>
      </w:r>
      <w:r>
        <w:rPr>
          <w:b w:val="0"/>
          <w:bCs w:val="0"/>
          <w:color w:val="auto"/>
          <w:sz w:val="26"/>
          <w:szCs w:val="26"/>
        </w:rPr>
        <w:t>324</w:t>
      </w:r>
      <w:r w:rsidRPr="00F524E3">
        <w:rPr>
          <w:b w:val="0"/>
          <w:bCs w:val="0"/>
          <w:color w:val="auto"/>
          <w:sz w:val="26"/>
          <w:szCs w:val="26"/>
        </w:rPr>
        <w:t xml:space="preserve"> участника. Клубные формирования различных направлений создают условия для творческой самореализации личности, способствуют широкой популяризации любительского творчества.</w:t>
      </w:r>
    </w:p>
    <w:p w:rsidR="0024274E" w:rsidRPr="00F524E3" w:rsidRDefault="0024274E" w:rsidP="009E4A50">
      <w:pPr>
        <w:pStyle w:val="aa"/>
        <w:tabs>
          <w:tab w:val="left" w:pos="4564"/>
        </w:tabs>
        <w:ind w:firstLine="709"/>
        <w:jc w:val="both"/>
        <w:rPr>
          <w:b w:val="0"/>
          <w:bCs w:val="0"/>
          <w:color w:val="auto"/>
          <w:sz w:val="26"/>
          <w:szCs w:val="26"/>
        </w:rPr>
      </w:pPr>
      <w:r w:rsidRPr="00F524E3">
        <w:rPr>
          <w:b w:val="0"/>
          <w:bCs w:val="0"/>
          <w:color w:val="auto"/>
          <w:sz w:val="26"/>
          <w:szCs w:val="26"/>
        </w:rPr>
        <w:t xml:space="preserve">Приоритетными направлениями культурно-образовательной работы муниципального бюджетного учреждения «Музей истории освоения и развития Норильского промышленного района» и муниципального бюджетного учреждения «Норильская художественная галерея» являются совершенствование методических приемов работы с посетителями в экспозициях, организация экскурсионного обслуживания. В залах музея проходят традиционные дни открытых дверей, мероприятия, посвященные Дню памяти жертв политических репрессий. </w:t>
      </w:r>
    </w:p>
    <w:p w:rsidR="0024274E" w:rsidRPr="00F524E3" w:rsidRDefault="0024274E" w:rsidP="009E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В музее проходила международная научно-практическая конференция «Музей Крайнего Севера </w:t>
      </w:r>
      <w:r w:rsidRPr="00F524E3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F524E3">
        <w:rPr>
          <w:rFonts w:ascii="Times New Roman" w:hAnsi="Times New Roman" w:cs="Times New Roman"/>
          <w:sz w:val="26"/>
          <w:szCs w:val="26"/>
        </w:rPr>
        <w:t xml:space="preserve"> тысячелетия: проблемы, опыт, перспективы», которая была приурочена к 70-летию основания музея. В работе конференции приняли участие 10 музеев, представляющих северные территории – Ханты-Мансийский автономный округ, Чукотский автономный округ, Ямало-Ненецкий автономный округ, </w:t>
      </w:r>
      <w:r w:rsidRPr="00F524E3">
        <w:rPr>
          <w:rFonts w:ascii="Times New Roman" w:hAnsi="Times New Roman" w:cs="Times New Roman"/>
          <w:sz w:val="26"/>
          <w:szCs w:val="26"/>
        </w:rPr>
        <w:lastRenderedPageBreak/>
        <w:t>Магаданскую область и Красноярский край. В работе конференции приняли участие гости из Польши и Норвегии.</w:t>
      </w:r>
    </w:p>
    <w:p w:rsidR="0024274E" w:rsidRPr="00F524E3" w:rsidRDefault="0024274E" w:rsidP="009E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Сотрудники муниципального бюджетного учреждения «Норильская художественная галерея» ведут активную работу по пропаганде изобразительного искусства в двух направлениях: организация и открытие новых выставок в залах галереи и проведение массовых мероприятий и культурно-досуговых акций вне стен музея. В дни празднования Дня города и Дня металлурга проводится уже традиционная «Музейная ночь» в режиме </w:t>
      </w:r>
      <w:r w:rsidRPr="00F524E3">
        <w:rPr>
          <w:rFonts w:ascii="Times New Roman" w:hAnsi="Times New Roman" w:cs="Times New Roman"/>
          <w:sz w:val="26"/>
          <w:szCs w:val="26"/>
          <w:lang w:val="en-US"/>
        </w:rPr>
        <w:t>NON</w:t>
      </w:r>
      <w:r w:rsidRPr="00F524E3">
        <w:rPr>
          <w:rFonts w:ascii="Times New Roman" w:hAnsi="Times New Roman" w:cs="Times New Roman"/>
          <w:sz w:val="26"/>
          <w:szCs w:val="26"/>
        </w:rPr>
        <w:t xml:space="preserve"> – </w:t>
      </w:r>
      <w:r w:rsidRPr="00F524E3">
        <w:rPr>
          <w:rFonts w:ascii="Times New Roman" w:hAnsi="Times New Roman" w:cs="Times New Roman"/>
          <w:sz w:val="26"/>
          <w:szCs w:val="26"/>
          <w:lang w:val="en-US"/>
        </w:rPr>
        <w:t>STOP</w:t>
      </w:r>
      <w:r w:rsidRPr="00F524E3">
        <w:rPr>
          <w:rFonts w:ascii="Times New Roman" w:hAnsi="Times New Roman" w:cs="Times New Roman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  <w:lang w:val="en-US"/>
        </w:rPr>
        <w:t>VISIT</w:t>
      </w:r>
      <w:r w:rsidRPr="00F524E3">
        <w:rPr>
          <w:rFonts w:ascii="Times New Roman" w:hAnsi="Times New Roman" w:cs="Times New Roman"/>
          <w:sz w:val="26"/>
          <w:szCs w:val="26"/>
        </w:rPr>
        <w:t>.</w:t>
      </w:r>
    </w:p>
    <w:p w:rsidR="0024274E" w:rsidRPr="00F524E3" w:rsidRDefault="0024274E" w:rsidP="000A18DE">
      <w:pPr>
        <w:tabs>
          <w:tab w:val="num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Образовательную деятельность в области культуры и искусства осуществляют 7 муниципальных бюджетных образовательных учреждений дополнительного образования детей (4 школы искусств, 1 музыкальная школа, 1 художественная школа и 1 детская театральная школа). На 01.01.2013 численность учащихся составляет 2 379 человек.</w:t>
      </w:r>
    </w:p>
    <w:p w:rsidR="0024274E" w:rsidRPr="00F524E3" w:rsidRDefault="0024274E" w:rsidP="000A18D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Количество лауреатов и дипломантов международных, всероссийских и региональных конкурсов  ежегодно увеличивается.</w:t>
      </w:r>
    </w:p>
    <w:p w:rsidR="0024274E" w:rsidRPr="00F524E3" w:rsidRDefault="0024274E" w:rsidP="000A1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Одним из приоритетных направлений в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образовательных </w:t>
      </w:r>
      <w:r w:rsidRPr="00F524E3">
        <w:rPr>
          <w:rFonts w:ascii="Times New Roman" w:hAnsi="Times New Roman" w:cs="Times New Roman"/>
          <w:sz w:val="26"/>
          <w:szCs w:val="26"/>
        </w:rPr>
        <w:t>уч</w:t>
      </w:r>
      <w:r>
        <w:rPr>
          <w:rFonts w:ascii="Times New Roman" w:hAnsi="Times New Roman" w:cs="Times New Roman"/>
          <w:sz w:val="26"/>
          <w:szCs w:val="26"/>
        </w:rPr>
        <w:t>реждений</w:t>
      </w:r>
      <w:r w:rsidRPr="00F524E3">
        <w:rPr>
          <w:rFonts w:ascii="Times New Roman" w:hAnsi="Times New Roman" w:cs="Times New Roman"/>
          <w:sz w:val="26"/>
          <w:szCs w:val="26"/>
        </w:rPr>
        <w:t xml:space="preserve"> дополнительного образования детей </w:t>
      </w:r>
      <w:r>
        <w:rPr>
          <w:rFonts w:ascii="Times New Roman" w:hAnsi="Times New Roman" w:cs="Times New Roman"/>
          <w:sz w:val="26"/>
          <w:szCs w:val="26"/>
        </w:rPr>
        <w:t xml:space="preserve">в области </w:t>
      </w:r>
      <w:r w:rsidRPr="00F524E3">
        <w:rPr>
          <w:rFonts w:ascii="Times New Roman" w:hAnsi="Times New Roman" w:cs="Times New Roman"/>
          <w:sz w:val="26"/>
          <w:szCs w:val="26"/>
        </w:rPr>
        <w:t>искусств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524E3">
        <w:rPr>
          <w:rFonts w:ascii="Times New Roman" w:hAnsi="Times New Roman" w:cs="Times New Roman"/>
          <w:sz w:val="26"/>
          <w:szCs w:val="26"/>
        </w:rPr>
        <w:t xml:space="preserve"> является методическая работа, которая ориентирована на четкую организацию и систематизацию, эффективность учебного процесса и профориентацию учащихся. </w:t>
      </w:r>
    </w:p>
    <w:p w:rsidR="0024274E" w:rsidRPr="00F524E3" w:rsidRDefault="0024274E" w:rsidP="000A18DE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ab/>
      </w:r>
      <w:r w:rsidRPr="00F524E3">
        <w:rPr>
          <w:rFonts w:ascii="Times New Roman" w:hAnsi="Times New Roman" w:cs="Times New Roman"/>
          <w:sz w:val="26"/>
          <w:szCs w:val="26"/>
        </w:rPr>
        <w:tab/>
        <w:t xml:space="preserve">Общее количество выпускников в 2012 году </w:t>
      </w:r>
      <w:r>
        <w:rPr>
          <w:rFonts w:ascii="Times New Roman" w:hAnsi="Times New Roman" w:cs="Times New Roman"/>
          <w:sz w:val="26"/>
          <w:szCs w:val="26"/>
        </w:rPr>
        <w:t xml:space="preserve">составило </w:t>
      </w:r>
      <w:r w:rsidRPr="00F524E3">
        <w:rPr>
          <w:rFonts w:ascii="Times New Roman" w:hAnsi="Times New Roman" w:cs="Times New Roman"/>
          <w:sz w:val="26"/>
          <w:szCs w:val="26"/>
        </w:rPr>
        <w:t>303 человека, из них поступивших в средние и высшие заведения художественно-эстетической направленности 56 человек, что составляет 18% от общего количества выпускников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 xml:space="preserve">муниципальных бюджетных образовательных учреждений дополнительного образования детей. </w:t>
      </w:r>
    </w:p>
    <w:p w:rsidR="0024274E" w:rsidRPr="00F524E3" w:rsidRDefault="0024274E" w:rsidP="009E4A50">
      <w:pPr>
        <w:pStyle w:val="aa"/>
        <w:ind w:firstLine="709"/>
        <w:jc w:val="both"/>
        <w:rPr>
          <w:b w:val="0"/>
          <w:bCs w:val="0"/>
          <w:color w:val="auto"/>
          <w:sz w:val="26"/>
          <w:szCs w:val="26"/>
        </w:rPr>
      </w:pPr>
      <w:r w:rsidRPr="00F524E3">
        <w:rPr>
          <w:b w:val="0"/>
          <w:bCs w:val="0"/>
          <w:color w:val="auto"/>
          <w:sz w:val="26"/>
          <w:szCs w:val="26"/>
        </w:rPr>
        <w:t>Основными проблемами, сдерживающими развитие отрасли «культура» на территории муниципального образования город Норильск являются:</w:t>
      </w:r>
    </w:p>
    <w:p w:rsidR="0024274E" w:rsidRPr="00F524E3" w:rsidRDefault="0024274E" w:rsidP="00375DF2">
      <w:pPr>
        <w:numPr>
          <w:ilvl w:val="0"/>
          <w:numId w:val="4"/>
        </w:numPr>
        <w:tabs>
          <w:tab w:val="num" w:pos="0"/>
          <w:tab w:val="left" w:pos="180"/>
          <w:tab w:val="left" w:pos="108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удаленное расположение муниципального образования город Норильск </w:t>
      </w:r>
      <w:r>
        <w:rPr>
          <w:rFonts w:ascii="Times New Roman" w:hAnsi="Times New Roman" w:cs="Times New Roman"/>
          <w:sz w:val="26"/>
          <w:szCs w:val="26"/>
        </w:rPr>
        <w:br/>
      </w:r>
      <w:r w:rsidRPr="00F524E3">
        <w:rPr>
          <w:rFonts w:ascii="Times New Roman" w:hAnsi="Times New Roman" w:cs="Times New Roman"/>
          <w:sz w:val="26"/>
          <w:szCs w:val="26"/>
        </w:rPr>
        <w:t>от других городов и культурных центров Росси</w:t>
      </w:r>
      <w:r>
        <w:rPr>
          <w:rFonts w:ascii="Times New Roman" w:hAnsi="Times New Roman" w:cs="Times New Roman"/>
          <w:sz w:val="26"/>
          <w:szCs w:val="26"/>
        </w:rPr>
        <w:t>йской Федерации</w:t>
      </w:r>
      <w:r w:rsidRPr="00F524E3">
        <w:rPr>
          <w:rFonts w:ascii="Times New Roman" w:hAnsi="Times New Roman" w:cs="Times New Roman"/>
          <w:sz w:val="26"/>
          <w:szCs w:val="26"/>
        </w:rPr>
        <w:t>, а также замкнутость территории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>, что препятствует обогащению культуры посредством творческого обмена, создания новых культурных продуктов, в частности, концертных программ, иных художественных произведений;</w:t>
      </w:r>
    </w:p>
    <w:p w:rsidR="0024274E" w:rsidRPr="00F524E3" w:rsidRDefault="0024274E" w:rsidP="00375DF2">
      <w:pPr>
        <w:numPr>
          <w:ilvl w:val="0"/>
          <w:numId w:val="4"/>
        </w:numPr>
        <w:tabs>
          <w:tab w:val="num" w:pos="0"/>
          <w:tab w:val="left" w:pos="18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недостаточный уровень материально-технического обеспечения учреждений культуры, который отрицательно влияет на качество предоставления услуг в области культуры и обеспечение безопасности культурных ценностей - существует объективная</w:t>
      </w:r>
      <w:r w:rsidRPr="00F524E3">
        <w:rPr>
          <w:rFonts w:ascii="Times New Roman" w:hAnsi="Times New Roman" w:cs="Times New Roman"/>
          <w:spacing w:val="-1"/>
          <w:sz w:val="26"/>
          <w:szCs w:val="26"/>
        </w:rPr>
        <w:t xml:space="preserve"> потребность </w:t>
      </w:r>
      <w:r w:rsidRPr="00F524E3">
        <w:rPr>
          <w:rFonts w:ascii="Times New Roman" w:hAnsi="Times New Roman" w:cs="Times New Roman"/>
          <w:sz w:val="26"/>
          <w:szCs w:val="26"/>
        </w:rPr>
        <w:t xml:space="preserve">учреждений культуры и дополнительного образования </w:t>
      </w:r>
      <w:r w:rsidRPr="00F524E3">
        <w:rPr>
          <w:rFonts w:ascii="Times New Roman" w:hAnsi="Times New Roman" w:cs="Times New Roman"/>
          <w:spacing w:val="-1"/>
          <w:sz w:val="26"/>
          <w:szCs w:val="26"/>
        </w:rPr>
        <w:t xml:space="preserve">в </w:t>
      </w:r>
      <w:r w:rsidRPr="00F524E3">
        <w:rPr>
          <w:rFonts w:ascii="Times New Roman" w:hAnsi="Times New Roman" w:cs="Times New Roman"/>
          <w:sz w:val="26"/>
          <w:szCs w:val="26"/>
        </w:rPr>
        <w:t>значительных средствах для обновления музыкальных инструментов, сценических костюмов, «одежды» сцены и иного реквизита;</w:t>
      </w:r>
    </w:p>
    <w:p w:rsidR="0024274E" w:rsidRPr="00F524E3" w:rsidRDefault="0024274E" w:rsidP="00375DF2">
      <w:pPr>
        <w:numPr>
          <w:ilvl w:val="0"/>
          <w:numId w:val="4"/>
        </w:numPr>
        <w:tabs>
          <w:tab w:val="num" w:pos="0"/>
          <w:tab w:val="left" w:pos="1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отсутствие на части объектов учреждений культуры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 xml:space="preserve"> капитальных ремонтов (в целом здания учреждений культуры находятся в удовлетворительном техническом состоянии, однако отдельные объекты сильно изношены и нуждаются в проведении ремонтных работ);</w:t>
      </w:r>
    </w:p>
    <w:p w:rsidR="0024274E" w:rsidRPr="00F524E3" w:rsidRDefault="0024274E" w:rsidP="00375DF2">
      <w:pPr>
        <w:numPr>
          <w:ilvl w:val="0"/>
          <w:numId w:val="4"/>
        </w:numPr>
        <w:tabs>
          <w:tab w:val="num" w:pos="0"/>
          <w:tab w:val="left" w:pos="1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отсутствие системного подхода в финансировании мероприятий по сохранению культурного наследия, что отрицательно сказывается на темпах прироста основных фондов музея и галереи, количестве и качестве собираемых и приобретаемых экспонатов. Отсутствует полноценная реставрационная база;</w:t>
      </w:r>
    </w:p>
    <w:p w:rsidR="0024274E" w:rsidRPr="00F524E3" w:rsidRDefault="0024274E" w:rsidP="00375DF2">
      <w:pPr>
        <w:numPr>
          <w:ilvl w:val="0"/>
          <w:numId w:val="4"/>
        </w:numPr>
        <w:tabs>
          <w:tab w:val="num" w:pos="0"/>
          <w:tab w:val="left" w:pos="1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недостаточное включение информационных и инновационных технологий в сферу практической деятельности учреждений культуры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>;</w:t>
      </w:r>
    </w:p>
    <w:p w:rsidR="0024274E" w:rsidRPr="00F524E3" w:rsidRDefault="0024274E" w:rsidP="00375DF2">
      <w:pPr>
        <w:numPr>
          <w:ilvl w:val="0"/>
          <w:numId w:val="4"/>
        </w:numPr>
        <w:tabs>
          <w:tab w:val="num" w:pos="0"/>
          <w:tab w:val="left" w:pos="1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lastRenderedPageBreak/>
        <w:t>недостаток профессионально подготовленного художественно–постановочного и творческого персонала, тенденция старения кадров - необходимость инновационных изменений в учреждениях культуры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 xml:space="preserve"> и улучшения качества оказываемых услуг в области культуры требует обеспечения процесса квалифицированным кадровым ресурсом. </w:t>
      </w:r>
    </w:p>
    <w:p w:rsidR="0024274E" w:rsidRPr="00F524E3" w:rsidRDefault="0024274E" w:rsidP="009E4A50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Мерами, обеспечивающими достижение целевых показателей (индикаторов) развития сферы культуры муниципального образования город Норильск, являются:</w:t>
      </w:r>
    </w:p>
    <w:p w:rsidR="0024274E" w:rsidRPr="00F524E3" w:rsidRDefault="0024274E" w:rsidP="009E4A50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1) создание механизма стимулирования работников учреждений культуры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>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государственных (муниципальных) услуг;</w:t>
      </w:r>
    </w:p>
    <w:p w:rsidR="0024274E" w:rsidRPr="00F524E3" w:rsidRDefault="0024274E" w:rsidP="009E4A50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2) поэтапный рост оплаты труда работников учреждений культуры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 xml:space="preserve">, достижение целевых показателей по доведению уровня оплаты труда (средней заработной платы) работников учреждений культуры до средней заработной платы в Красноярском крае в соответствии с </w:t>
      </w:r>
      <w:hyperlink r:id="rId7" w:history="1">
        <w:r w:rsidRPr="00F524E3">
          <w:rPr>
            <w:rStyle w:val="a7"/>
            <w:rFonts w:ascii="Times New Roman" w:hAnsi="Times New Roman"/>
            <w:color w:val="auto"/>
            <w:sz w:val="26"/>
            <w:szCs w:val="26"/>
            <w:u w:val="none"/>
          </w:rPr>
          <w:t>Указом</w:t>
        </w:r>
      </w:hyperlink>
      <w:r w:rsidRPr="00F524E3">
        <w:rPr>
          <w:rFonts w:ascii="Times New Roman" w:hAnsi="Times New Roman"/>
          <w:sz w:val="26"/>
          <w:szCs w:val="26"/>
        </w:rPr>
        <w:t xml:space="preserve"> Президента Российской Федерации от 07.05.2012 № 597 «О мероприятиях по реализации государственной социальной политики»;</w:t>
      </w:r>
    </w:p>
    <w:p w:rsidR="0024274E" w:rsidRPr="00F524E3" w:rsidRDefault="0024274E" w:rsidP="009E4A50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3) переобучение, повышение квалификации, приток квалифицированных кадров, создание предпосылок для появления в краевых государственных и муниципальных учреждениях культуры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 xml:space="preserve"> конкурентоспособных специалистов и менеджеров, сохранение и развитие кадрового потенциала работников сферы культуры.</w:t>
      </w:r>
    </w:p>
    <w:p w:rsidR="0024274E" w:rsidRPr="00F524E3" w:rsidRDefault="0024274E" w:rsidP="009E4A50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В рамках Программы предусматривается:</w:t>
      </w:r>
    </w:p>
    <w:p w:rsidR="0024274E" w:rsidRPr="00F524E3" w:rsidRDefault="0024274E" w:rsidP="00EA161F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повышение качества муниципальных услуг в сфере культуры;</w:t>
      </w:r>
    </w:p>
    <w:p w:rsidR="0024274E" w:rsidRPr="00F524E3" w:rsidRDefault="0024274E" w:rsidP="00EA161F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обеспечение доступности к культурному продукту путем внедрения информационно-коммуникационных технологий в сферу культуры и информатизации отрасли;</w:t>
      </w:r>
    </w:p>
    <w:p w:rsidR="0024274E" w:rsidRPr="00F524E3" w:rsidRDefault="0024274E" w:rsidP="00EA161F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создание условий для творческой самореализации, приобщения к культуре и искусству всех групп населения муниципального образования город Норильск;</w:t>
      </w:r>
    </w:p>
    <w:p w:rsidR="0024274E" w:rsidRPr="00F524E3" w:rsidRDefault="0024274E" w:rsidP="00EA161F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участие сферы культуры в формировании комфортной среды жизнедеятельности муниципального образования город Норильск;</w:t>
      </w:r>
    </w:p>
    <w:p w:rsidR="0024274E" w:rsidRPr="00F524E3" w:rsidRDefault="0024274E" w:rsidP="00EA161F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инвестиции в сферу культуры и развитие материально-технической базы учреждений культуры и образовательных учреждений в области культуры муниципального образования город Норильск;</w:t>
      </w:r>
    </w:p>
    <w:p w:rsidR="0024274E" w:rsidRPr="00F524E3" w:rsidRDefault="0024274E" w:rsidP="00EA161F">
      <w:pPr>
        <w:pStyle w:val="ConsPlusNormal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популяризация муниципального образования город Норильск во внутреннем и внешнем культурном пространстве.</w:t>
      </w:r>
    </w:p>
    <w:p w:rsidR="0024274E" w:rsidRPr="00F524E3" w:rsidRDefault="0024274E" w:rsidP="009E4A50">
      <w:pPr>
        <w:pStyle w:val="ConsPlusNormal"/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 xml:space="preserve">Сложность и многозначность приоритетов развития сферы культуры муниципального образования город Норильск, наличие ряда проблем, необходимость больших ресурсных затрат не позволят выполнить в полной мере все задачи, стоящие перед </w:t>
      </w:r>
      <w:r>
        <w:rPr>
          <w:rFonts w:ascii="Times New Roman" w:hAnsi="Times New Roman"/>
          <w:sz w:val="26"/>
          <w:szCs w:val="26"/>
        </w:rPr>
        <w:t>муниципальным образованием город Норильск</w:t>
      </w:r>
      <w:r w:rsidRPr="00F524E3">
        <w:rPr>
          <w:rFonts w:ascii="Times New Roman" w:hAnsi="Times New Roman"/>
          <w:sz w:val="26"/>
          <w:szCs w:val="26"/>
        </w:rPr>
        <w:t xml:space="preserve"> в отрасли культуры. Но выполнение комплекса мероприятий Программы является важным этапом в развитии сферы культуры на отдалённую перспективу.</w:t>
      </w:r>
    </w:p>
    <w:p w:rsidR="0024274E" w:rsidRPr="00F524E3" w:rsidRDefault="0024274E" w:rsidP="009E4A50">
      <w:pPr>
        <w:pStyle w:val="ConsPlusNormal"/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 xml:space="preserve">Практика последних лет подтверждает эффективность решения проблемных вопросов развития сферы культуры путем разработки и реализации муниципальных программ. Программный подход позволяет с максимальной социальной и экономической эффективностью решать задачи культурного развития </w:t>
      </w:r>
      <w:r w:rsidRPr="00F524E3">
        <w:rPr>
          <w:rFonts w:ascii="Times New Roman" w:hAnsi="Times New Roman"/>
          <w:sz w:val="26"/>
          <w:szCs w:val="26"/>
        </w:rPr>
        <w:lastRenderedPageBreak/>
        <w:t>муниципального образования город Норильск, сохранения и приумножения культурных ценностей, приобщения к культурным благам и творческой деятельности различных категорий населения муниципального образования город Норильск.</w:t>
      </w:r>
    </w:p>
    <w:p w:rsidR="0024274E" w:rsidRPr="00F524E3" w:rsidRDefault="0024274E" w:rsidP="000D19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Следует отметить, что реализация Программы сопряжена с рисками, которые могут препятствовать достижению запланированных результатов. Основным неуправляемым риском является существенное сокращение объемов бюджетного финансирования Программы.</w:t>
      </w:r>
    </w:p>
    <w:p w:rsidR="0024274E" w:rsidRPr="00F524E3" w:rsidRDefault="0024274E" w:rsidP="000D19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Также в отрасли остро ст</w:t>
      </w:r>
      <w:r>
        <w:rPr>
          <w:rFonts w:ascii="Times New Roman" w:hAnsi="Times New Roman" w:cs="Times New Roman"/>
          <w:sz w:val="26"/>
          <w:szCs w:val="26"/>
        </w:rPr>
        <w:t>оит проблема дефицита следующих</w:t>
      </w:r>
      <w:r w:rsidRPr="00F524E3">
        <w:rPr>
          <w:rFonts w:ascii="Times New Roman" w:hAnsi="Times New Roman" w:cs="Times New Roman"/>
          <w:sz w:val="26"/>
          <w:szCs w:val="26"/>
        </w:rPr>
        <w:t xml:space="preserve"> профессий: киномеханик, хормейстер, искусствовед, специалист библиотечного и музейного дела; режиссер культурно-досуговых программ; преподаватель медных духовых инструментов; актерского мастерства, настройщик фортепиано.  В целях обеспечения муниципальных учреждений культуры муниципального образования город Норильск профессиональными кадрами в 2013 году по долгосрочной муниципальной целевой программе «Приглашение специалистов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524E3">
        <w:rPr>
          <w:rFonts w:ascii="Times New Roman" w:hAnsi="Times New Roman" w:cs="Times New Roman"/>
          <w:sz w:val="26"/>
          <w:szCs w:val="26"/>
        </w:rPr>
        <w:t xml:space="preserve"> обладающих специальностями, являющимися дефицитными для муниципальных учреждений муниципального образования город Норильск на 2013-2015 гг.» привлечен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F524E3">
        <w:rPr>
          <w:rFonts w:ascii="Times New Roman" w:hAnsi="Times New Roman" w:cs="Times New Roman"/>
          <w:sz w:val="26"/>
          <w:szCs w:val="26"/>
        </w:rPr>
        <w:t xml:space="preserve"> в отрасль 10 специалистов. Вместе с тем, существует необходимость продолжения работы по привлечению кадров и в последующие годы, в связи с чем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524E3">
        <w:rPr>
          <w:rFonts w:ascii="Times New Roman" w:hAnsi="Times New Roman" w:cs="Times New Roman"/>
          <w:sz w:val="26"/>
          <w:szCs w:val="26"/>
        </w:rPr>
        <w:t xml:space="preserve"> планируется дальнейшее участие в мероприятиях муниципальной программы по приглашению специалистов.</w:t>
      </w:r>
    </w:p>
    <w:p w:rsidR="0024274E" w:rsidRPr="00F524E3" w:rsidRDefault="0024274E" w:rsidP="000D19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375DF2">
      <w:pPr>
        <w:pStyle w:val="a4"/>
        <w:numPr>
          <w:ilvl w:val="0"/>
          <w:numId w:val="29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Цели, задачи и подпрограммы Программы</w:t>
      </w:r>
    </w:p>
    <w:p w:rsidR="0024274E" w:rsidRPr="00F524E3" w:rsidRDefault="0024274E" w:rsidP="00B300C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9E4A50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524E3">
        <w:rPr>
          <w:sz w:val="26"/>
          <w:szCs w:val="26"/>
        </w:rPr>
        <w:t>Приоритеты развития в сфере отрасли «</w:t>
      </w:r>
      <w:r>
        <w:rPr>
          <w:sz w:val="26"/>
          <w:szCs w:val="26"/>
        </w:rPr>
        <w:t>к</w:t>
      </w:r>
      <w:r w:rsidRPr="00F524E3">
        <w:rPr>
          <w:sz w:val="26"/>
          <w:szCs w:val="26"/>
        </w:rPr>
        <w:t>ультура» определены в Программе социально-экономического развития муниципального образования город Норильск до 2020 года.</w:t>
      </w:r>
    </w:p>
    <w:p w:rsidR="0024274E" w:rsidRPr="00F524E3" w:rsidRDefault="0024274E" w:rsidP="000D19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Актуальность выбора цели и задач Программы и поиска современного механизма их достижения обусловлена приоритетами  государственной программы Российской Федерации «Развитие культуры и туризма» на 2013 - 2020 годы, утвержденной распоряжением Правительства Российской Федерации от 27.12.2012 №2567-р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524E3">
        <w:rPr>
          <w:rFonts w:ascii="Times New Roman" w:hAnsi="Times New Roman" w:cs="Times New Roman"/>
          <w:sz w:val="26"/>
          <w:szCs w:val="26"/>
        </w:rPr>
        <w:t xml:space="preserve"> и положениями Закона Красноярского края от 28.06.2007 №  2-190 «О культуре».</w:t>
      </w:r>
    </w:p>
    <w:p w:rsidR="0024274E" w:rsidRPr="00F524E3" w:rsidRDefault="0024274E" w:rsidP="009E4A50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524E3">
        <w:rPr>
          <w:sz w:val="26"/>
          <w:szCs w:val="26"/>
        </w:rPr>
        <w:t>В целях социально-экономического развития муниципального образования город Норильск целью Программы является создание условий для развития и реализации культурного и духовного потенциала населения муниципального образования город Норильск.</w:t>
      </w:r>
    </w:p>
    <w:p w:rsidR="0024274E" w:rsidRPr="00F524E3" w:rsidRDefault="0024274E" w:rsidP="009E4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Для достижения данной цели должны быть решены следующие задачи.</w:t>
      </w:r>
    </w:p>
    <w:p w:rsidR="0024274E" w:rsidRDefault="0024274E" w:rsidP="00301D3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Задача 1. Сохранение и эффективное использование культурного наследия муниципального образования город Норильск.</w:t>
      </w:r>
    </w:p>
    <w:p w:rsidR="0024274E" w:rsidRDefault="0024274E" w:rsidP="00301D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данной задачи будет обеспечено посредством осуществления подпрограммы «Культурное наследие» (Приложение №1 к Программе), которая включает в себя следующие мероприятия:</w:t>
      </w:r>
    </w:p>
    <w:p w:rsidR="0024274E" w:rsidRDefault="0024274E" w:rsidP="00301D35">
      <w:pPr>
        <w:pStyle w:val="a4"/>
        <w:widowControl w:val="0"/>
        <w:numPr>
          <w:ilvl w:val="1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Развитие библиотечного дела.</w:t>
      </w:r>
    </w:p>
    <w:p w:rsidR="0024274E" w:rsidRDefault="0024274E" w:rsidP="00301D35">
      <w:pPr>
        <w:pStyle w:val="a4"/>
        <w:widowControl w:val="0"/>
        <w:numPr>
          <w:ilvl w:val="1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Сохранение объектов культурного наследия, развитие музейного дела.</w:t>
      </w:r>
    </w:p>
    <w:p w:rsidR="0024274E" w:rsidRDefault="0024274E" w:rsidP="00301D35">
      <w:pPr>
        <w:pStyle w:val="a4"/>
        <w:widowControl w:val="0"/>
        <w:numPr>
          <w:ilvl w:val="1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Развитие архивного дела.</w:t>
      </w:r>
    </w:p>
    <w:p w:rsidR="0024274E" w:rsidRPr="00A32E7D" w:rsidRDefault="0024274E" w:rsidP="00301D35">
      <w:pPr>
        <w:pStyle w:val="a4"/>
        <w:tabs>
          <w:tab w:val="left" w:pos="414"/>
        </w:tabs>
        <w:spacing w:after="0" w:line="240" w:lineRule="auto"/>
        <w:ind w:left="13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A32E7D">
        <w:rPr>
          <w:rFonts w:ascii="Times New Roman" w:hAnsi="Times New Roman" w:cs="Times New Roman"/>
          <w:sz w:val="26"/>
          <w:szCs w:val="26"/>
        </w:rPr>
        <w:t>Реализация подпрограммы позволит достичь следующих результатов:</w:t>
      </w:r>
      <w:r w:rsidRPr="00A32E7D">
        <w:rPr>
          <w:rFonts w:ascii="Times New Roman" w:hAnsi="Times New Roman" w:cs="Times New Roman"/>
          <w:sz w:val="26"/>
          <w:szCs w:val="26"/>
        </w:rPr>
        <w:tab/>
      </w:r>
    </w:p>
    <w:p w:rsidR="0024274E" w:rsidRPr="00A32E7D" w:rsidRDefault="0024274E" w:rsidP="00EA161F">
      <w:pPr>
        <w:pStyle w:val="a4"/>
        <w:numPr>
          <w:ilvl w:val="0"/>
          <w:numId w:val="51"/>
        </w:numPr>
        <w:tabs>
          <w:tab w:val="left" w:pos="41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число книговыдач в расчёте на 1 тыс. человек населения к 2016 году составит 8 454,5 ед.;</w:t>
      </w:r>
    </w:p>
    <w:p w:rsidR="0024274E" w:rsidRPr="00A32E7D" w:rsidRDefault="0024274E" w:rsidP="00EA161F">
      <w:pPr>
        <w:pStyle w:val="a4"/>
        <w:numPr>
          <w:ilvl w:val="0"/>
          <w:numId w:val="51"/>
        </w:numPr>
        <w:tabs>
          <w:tab w:val="left" w:pos="41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доля представленных (во всех формах) зрителю музейных  предметов от общего количества музейного собрания к 2016 году увеличится до 6,1%;</w:t>
      </w:r>
    </w:p>
    <w:p w:rsidR="0024274E" w:rsidRPr="00A32E7D" w:rsidRDefault="0024274E" w:rsidP="00EA161F">
      <w:pPr>
        <w:pStyle w:val="a4"/>
        <w:numPr>
          <w:ilvl w:val="0"/>
          <w:numId w:val="51"/>
        </w:numPr>
        <w:tabs>
          <w:tab w:val="left" w:pos="41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lastRenderedPageBreak/>
        <w:t>количество посетителей стационарных и выездных мероприятий музеев увеличится до 2,93 посещения на одного жителя в год к 2016 году;</w:t>
      </w:r>
    </w:p>
    <w:p w:rsidR="0024274E" w:rsidRPr="00A32E7D" w:rsidRDefault="0024274E" w:rsidP="00EA161F">
      <w:pPr>
        <w:pStyle w:val="a4"/>
        <w:numPr>
          <w:ilvl w:val="0"/>
          <w:numId w:val="51"/>
        </w:numPr>
        <w:tabs>
          <w:tab w:val="left" w:pos="41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число выставок в расчете на 10 тыс. человек населения к 2016 году составит 9,7 ед.;</w:t>
      </w:r>
    </w:p>
    <w:p w:rsidR="0024274E" w:rsidRPr="00A32E7D" w:rsidRDefault="0024274E" w:rsidP="00EA161F">
      <w:pPr>
        <w:pStyle w:val="a4"/>
        <w:numPr>
          <w:ilvl w:val="0"/>
          <w:numId w:val="51"/>
        </w:numPr>
        <w:tabs>
          <w:tab w:val="left" w:pos="41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доля картонированных документов муниципального архива к 2016 году составит 11,6% от общего количества документов архива;</w:t>
      </w:r>
    </w:p>
    <w:p w:rsidR="0024274E" w:rsidRDefault="0024274E" w:rsidP="00EA161F">
      <w:pPr>
        <w:pStyle w:val="a4"/>
        <w:numPr>
          <w:ilvl w:val="0"/>
          <w:numId w:val="51"/>
        </w:numPr>
        <w:tabs>
          <w:tab w:val="left" w:pos="41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перевод ветхих документов в электронный вид составит не менее 16 единиц в год.</w:t>
      </w:r>
    </w:p>
    <w:p w:rsidR="0024274E" w:rsidRDefault="0024274E" w:rsidP="00301D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реализации подпрограммы 2014 – 2016 годы.</w:t>
      </w:r>
    </w:p>
    <w:p w:rsidR="0024274E" w:rsidRDefault="0024274E" w:rsidP="00B14C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Pr="00F524E3" w:rsidRDefault="0024274E" w:rsidP="00B14C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>Задача 2. Обеспечение доступа населения муниципального образования город Норильск к культурным благам и участию в культурной  жизни.</w:t>
      </w:r>
    </w:p>
    <w:p w:rsidR="0024274E" w:rsidRPr="00F524E3" w:rsidRDefault="0024274E" w:rsidP="00B14C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Решение данной задачи будет обеспечено посредством осуществления подпрограммы «Искусство и народное творчество» (Приложение №2</w:t>
      </w:r>
      <w:r>
        <w:rPr>
          <w:rFonts w:ascii="Times New Roman" w:hAnsi="Times New Roman" w:cs="Times New Roman"/>
          <w:sz w:val="26"/>
          <w:szCs w:val="26"/>
        </w:rPr>
        <w:t xml:space="preserve"> к Программе</w:t>
      </w:r>
      <w:r w:rsidRPr="00F524E3">
        <w:rPr>
          <w:rFonts w:ascii="Times New Roman" w:hAnsi="Times New Roman" w:cs="Times New Roman"/>
          <w:sz w:val="26"/>
          <w:szCs w:val="26"/>
        </w:rPr>
        <w:t>), которая включает в себя следующие мероприятия:</w:t>
      </w:r>
    </w:p>
    <w:p w:rsidR="0024274E" w:rsidRPr="00F524E3" w:rsidRDefault="0024274E" w:rsidP="00EA161F">
      <w:pPr>
        <w:pStyle w:val="a4"/>
        <w:numPr>
          <w:ilvl w:val="1"/>
          <w:numId w:val="4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sz w:val="26"/>
          <w:szCs w:val="26"/>
          <w:lang w:eastAsia="ru-RU"/>
        </w:rPr>
        <w:t>Обеспечение доступа населения муниципального образования город Норильск к культурным благам и участию в культурной  жизни.</w:t>
      </w:r>
    </w:p>
    <w:p w:rsidR="0024274E" w:rsidRPr="00F524E3" w:rsidRDefault="0024274E" w:rsidP="00EA161F">
      <w:pPr>
        <w:pStyle w:val="a4"/>
        <w:numPr>
          <w:ilvl w:val="1"/>
          <w:numId w:val="4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sz w:val="26"/>
          <w:szCs w:val="26"/>
          <w:lang w:eastAsia="ru-RU"/>
        </w:rPr>
        <w:t>Обеспечение доступности произведений кинематографии для населения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24274E" w:rsidRPr="00F524E3" w:rsidRDefault="0024274E" w:rsidP="00EA161F">
      <w:pPr>
        <w:numPr>
          <w:ilvl w:val="1"/>
          <w:numId w:val="4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sz w:val="26"/>
          <w:szCs w:val="26"/>
          <w:lang w:eastAsia="ru-RU"/>
        </w:rPr>
        <w:t>Развитие межнационального согласия.</w:t>
      </w:r>
    </w:p>
    <w:p w:rsidR="0024274E" w:rsidRPr="00A32E7D" w:rsidRDefault="0024274E" w:rsidP="00B14C0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A32E7D">
        <w:rPr>
          <w:rFonts w:ascii="Times New Roman" w:hAnsi="Times New Roman" w:cs="Times New Roman"/>
          <w:sz w:val="26"/>
          <w:szCs w:val="26"/>
        </w:rPr>
        <w:t>Реализация подпрограммы позволит достичь следующих результатов:</w:t>
      </w:r>
      <w:r w:rsidRPr="00A32E7D">
        <w:rPr>
          <w:rFonts w:ascii="Times New Roman" w:hAnsi="Times New Roman" w:cs="Times New Roman"/>
          <w:sz w:val="26"/>
          <w:szCs w:val="26"/>
        </w:rPr>
        <w:tab/>
      </w:r>
      <w:r w:rsidRPr="00A32E7D">
        <w:rPr>
          <w:rFonts w:ascii="Times New Roman" w:hAnsi="Times New Roman" w:cs="Times New Roman"/>
          <w:sz w:val="26"/>
          <w:szCs w:val="26"/>
        </w:rPr>
        <w:tab/>
        <w:t>- количество участников клубных формирований из расчета  на 1 тыс. жителей составит к 2016 году 18,6;</w:t>
      </w:r>
    </w:p>
    <w:p w:rsidR="0024274E" w:rsidRPr="00A32E7D" w:rsidRDefault="0024274E" w:rsidP="00B14C04">
      <w:pPr>
        <w:tabs>
          <w:tab w:val="left" w:pos="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ab/>
      </w:r>
      <w:r w:rsidRPr="00A32E7D">
        <w:rPr>
          <w:rFonts w:ascii="Times New Roman" w:hAnsi="Times New Roman" w:cs="Times New Roman"/>
          <w:sz w:val="26"/>
          <w:szCs w:val="26"/>
        </w:rPr>
        <w:tab/>
        <w:t>- количество киносеансов, из расчета на 10 тыс. человек населения, увеличится до 366,8 ед. к 2016 году;</w:t>
      </w:r>
    </w:p>
    <w:p w:rsidR="0024274E" w:rsidRPr="00A32E7D" w:rsidRDefault="0024274E" w:rsidP="00B14C0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ab/>
        <w:t>- количество национально-культурных объединений увеличится на 13 ед.;</w:t>
      </w:r>
    </w:p>
    <w:p w:rsidR="0024274E" w:rsidRPr="00F524E3" w:rsidRDefault="0024274E" w:rsidP="00DB59D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ab/>
        <w:t>- количество поддержанных социокультурных проектов, направленных на развитие межнационального согласия, сохранится на уровне 2013 года и составит 2</w:t>
      </w:r>
      <w:r>
        <w:rPr>
          <w:rFonts w:ascii="Times New Roman" w:hAnsi="Times New Roman" w:cs="Times New Roman"/>
          <w:sz w:val="26"/>
          <w:szCs w:val="26"/>
        </w:rPr>
        <w:t xml:space="preserve"> проекта.</w:t>
      </w:r>
    </w:p>
    <w:p w:rsidR="0024274E" w:rsidRPr="00F524E3" w:rsidRDefault="0024274E" w:rsidP="00B14C04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Срок реализации подпрограммы 2014 – 2016 годы.</w:t>
      </w:r>
    </w:p>
    <w:p w:rsidR="0024274E" w:rsidRPr="00F524E3" w:rsidRDefault="0024274E" w:rsidP="00B14C04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B14C0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ab/>
      </w:r>
      <w:r w:rsidRPr="00F524E3">
        <w:rPr>
          <w:rFonts w:ascii="Times New Roman" w:hAnsi="Times New Roman" w:cs="Times New Roman"/>
          <w:b/>
          <w:bCs/>
          <w:sz w:val="26"/>
          <w:szCs w:val="26"/>
        </w:rPr>
        <w:t>Задача 3. Создание условий для устойчивого развития отрасли «культура».</w:t>
      </w:r>
    </w:p>
    <w:p w:rsidR="0024274E" w:rsidRPr="00F524E3" w:rsidRDefault="0024274E" w:rsidP="00B14C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Решение данной задачи будет обеспечено посредством осуществления подпрограммы «Обеспечение условий реализации программы и прочие мероприятия» (Приложение №3</w:t>
      </w:r>
      <w:r>
        <w:rPr>
          <w:rFonts w:ascii="Times New Roman" w:hAnsi="Times New Roman" w:cs="Times New Roman"/>
          <w:sz w:val="26"/>
          <w:szCs w:val="26"/>
        </w:rPr>
        <w:t xml:space="preserve"> к Программе</w:t>
      </w:r>
      <w:r w:rsidRPr="00F524E3">
        <w:rPr>
          <w:rFonts w:ascii="Times New Roman" w:hAnsi="Times New Roman" w:cs="Times New Roman"/>
          <w:sz w:val="26"/>
          <w:szCs w:val="26"/>
        </w:rPr>
        <w:t>), которая включает в себя следующие мероприятия:</w:t>
      </w:r>
    </w:p>
    <w:p w:rsidR="0024274E" w:rsidRPr="00F524E3" w:rsidRDefault="0024274E" w:rsidP="00B14C04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3.1.     </w:t>
      </w:r>
      <w:r w:rsidRPr="00F524E3">
        <w:rPr>
          <w:rFonts w:ascii="Times New Roman" w:hAnsi="Times New Roman" w:cs="Times New Roman"/>
          <w:sz w:val="26"/>
          <w:szCs w:val="26"/>
          <w:lang w:eastAsia="ru-RU"/>
        </w:rPr>
        <w:t>Развитие кадрового потенциала.</w:t>
      </w:r>
    </w:p>
    <w:p w:rsidR="0024274E" w:rsidRPr="00F524E3" w:rsidRDefault="0024274E" w:rsidP="00B14C04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sz w:val="26"/>
          <w:szCs w:val="26"/>
          <w:lang w:eastAsia="ru-RU"/>
        </w:rPr>
        <w:t>3.2.</w:t>
      </w:r>
      <w:r w:rsidRPr="00F524E3">
        <w:rPr>
          <w:rFonts w:ascii="Times New Roman" w:hAnsi="Times New Roman" w:cs="Times New Roman"/>
          <w:sz w:val="26"/>
          <w:szCs w:val="26"/>
          <w:lang w:eastAsia="ru-RU"/>
        </w:rPr>
        <w:tab/>
        <w:t>Поддержка талантливых детей и молодёжи.</w:t>
      </w:r>
    </w:p>
    <w:p w:rsidR="0024274E" w:rsidRPr="00F524E3" w:rsidRDefault="0024274E" w:rsidP="00B14C04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sz w:val="26"/>
          <w:szCs w:val="26"/>
          <w:lang w:eastAsia="ru-RU"/>
        </w:rPr>
        <w:t>3.3.</w:t>
      </w:r>
      <w:r w:rsidRPr="00F524E3">
        <w:rPr>
          <w:rFonts w:ascii="Times New Roman" w:hAnsi="Times New Roman" w:cs="Times New Roman"/>
          <w:sz w:val="26"/>
          <w:szCs w:val="26"/>
          <w:lang w:eastAsia="ru-RU"/>
        </w:rPr>
        <w:tab/>
        <w:t>Внедрение информационно-коммуникационных технологий в отрасли «культура», развитие информационных ресурсов.</w:t>
      </w:r>
    </w:p>
    <w:p w:rsidR="0024274E" w:rsidRPr="00F524E3" w:rsidRDefault="0024274E" w:rsidP="00B14C04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sz w:val="26"/>
          <w:szCs w:val="26"/>
          <w:lang w:eastAsia="ru-RU"/>
        </w:rPr>
        <w:t>3.4.</w:t>
      </w:r>
      <w:r w:rsidRPr="00F524E3">
        <w:rPr>
          <w:rFonts w:ascii="Times New Roman" w:hAnsi="Times New Roman" w:cs="Times New Roman"/>
          <w:sz w:val="26"/>
          <w:szCs w:val="26"/>
          <w:lang w:eastAsia="ru-RU"/>
        </w:rPr>
        <w:tab/>
        <w:t>Развитие инфраструктуры отрасли «культура».</w:t>
      </w:r>
    </w:p>
    <w:p w:rsidR="0024274E" w:rsidRPr="00F524E3" w:rsidRDefault="0024274E" w:rsidP="00B14C04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sz w:val="26"/>
          <w:szCs w:val="26"/>
          <w:lang w:eastAsia="ru-RU"/>
        </w:rPr>
        <w:t>3.5.</w:t>
      </w:r>
      <w:r w:rsidRPr="00F524E3">
        <w:rPr>
          <w:rFonts w:ascii="Times New Roman" w:hAnsi="Times New Roman" w:cs="Times New Roman"/>
          <w:sz w:val="26"/>
          <w:szCs w:val="26"/>
          <w:lang w:eastAsia="ru-RU"/>
        </w:rPr>
        <w:tab/>
        <w:t>Обеспечение эффективного управления в отрасли «культура».</w:t>
      </w:r>
    </w:p>
    <w:p w:rsidR="0024274E" w:rsidRPr="00A32E7D" w:rsidRDefault="0024274E" w:rsidP="00B14C04">
      <w:pPr>
        <w:tabs>
          <w:tab w:val="left" w:pos="27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ab/>
      </w:r>
      <w:r w:rsidRPr="00F524E3">
        <w:rPr>
          <w:rFonts w:ascii="Times New Roman" w:hAnsi="Times New Roman" w:cs="Times New Roman"/>
          <w:sz w:val="26"/>
          <w:szCs w:val="26"/>
        </w:rPr>
        <w:tab/>
      </w:r>
      <w:r w:rsidRPr="00A32E7D">
        <w:rPr>
          <w:rFonts w:ascii="Times New Roman" w:hAnsi="Times New Roman" w:cs="Times New Roman"/>
          <w:sz w:val="26"/>
          <w:szCs w:val="26"/>
        </w:rPr>
        <w:t>Реализация подпрограммы позволит достичь следующих результатов:</w:t>
      </w:r>
      <w:r w:rsidRPr="00A32E7D">
        <w:rPr>
          <w:rFonts w:ascii="Times New Roman" w:hAnsi="Times New Roman" w:cs="Times New Roman"/>
          <w:sz w:val="26"/>
          <w:szCs w:val="26"/>
        </w:rPr>
        <w:tab/>
      </w:r>
      <w:r w:rsidRPr="00A32E7D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A32E7D">
        <w:rPr>
          <w:rFonts w:ascii="Times New Roman" w:hAnsi="Times New Roman" w:cs="Times New Roman"/>
          <w:spacing w:val="-2"/>
          <w:sz w:val="26"/>
          <w:szCs w:val="26"/>
        </w:rPr>
        <w:tab/>
        <w:t>- у</w:t>
      </w:r>
      <w:r w:rsidRPr="00A32E7D">
        <w:rPr>
          <w:rFonts w:ascii="Times New Roman" w:hAnsi="Times New Roman" w:cs="Times New Roman"/>
          <w:sz w:val="26"/>
          <w:szCs w:val="26"/>
        </w:rPr>
        <w:t>дельный вес детей в возрасте от 5 до 18 лет, получающих услуги по дополнительному образованию художественно - эстетической направленности к  2016 году составит 7,7%;</w:t>
      </w:r>
    </w:p>
    <w:p w:rsidR="0024274E" w:rsidRPr="00F524E3" w:rsidRDefault="0024274E" w:rsidP="00B14C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- увеличение доли педагогического персонала высшей и первой категорий, по отношению к общему числу преподавателей, с 67,2 % в 2013 году до 68,0 % в 2016</w:t>
      </w:r>
      <w:r w:rsidRPr="00F524E3">
        <w:rPr>
          <w:rFonts w:ascii="Times New Roman" w:hAnsi="Times New Roman" w:cs="Times New Roman"/>
          <w:sz w:val="26"/>
          <w:szCs w:val="26"/>
        </w:rPr>
        <w:t xml:space="preserve"> году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524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274E" w:rsidRPr="00A32E7D" w:rsidRDefault="0024274E" w:rsidP="00B14C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lastRenderedPageBreak/>
        <w:t xml:space="preserve">- сохранение количества участников летней творческой смены на уровне 2013 </w:t>
      </w:r>
      <w:r w:rsidRPr="00A32E7D">
        <w:rPr>
          <w:rFonts w:ascii="Times New Roman" w:hAnsi="Times New Roman" w:cs="Times New Roman"/>
          <w:sz w:val="26"/>
          <w:szCs w:val="26"/>
        </w:rPr>
        <w:t>года – 41 человек;</w:t>
      </w:r>
    </w:p>
    <w:p w:rsidR="0024274E" w:rsidRPr="00A32E7D" w:rsidRDefault="0024274E" w:rsidP="00847D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- доля участников выездных фестивалей и конкурсов к 2016 году увеличится до 0,92%;</w:t>
      </w:r>
    </w:p>
    <w:p w:rsidR="0024274E" w:rsidRDefault="0024274E" w:rsidP="00B14C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- увеличение количества призовых мест, занятых на выездных фестивалях и</w:t>
      </w:r>
      <w:r w:rsidRPr="00F524E3">
        <w:rPr>
          <w:rFonts w:ascii="Times New Roman" w:hAnsi="Times New Roman" w:cs="Times New Roman"/>
          <w:sz w:val="26"/>
          <w:szCs w:val="26"/>
        </w:rPr>
        <w:t xml:space="preserve"> конкурсах, на 1 выездное мероприятие с 3,0 ед. в 2013 до 3,7 ед. в 2016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4274E" w:rsidRPr="00F524E3" w:rsidRDefault="0024274E" w:rsidP="00B14C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Pr="00847D8A">
        <w:rPr>
          <w:rFonts w:ascii="Times New Roman" w:hAnsi="Times New Roman" w:cs="Times New Roman"/>
          <w:sz w:val="26"/>
          <w:szCs w:val="26"/>
        </w:rPr>
        <w:t>воевременное предоставление главным распорядителем годовой бюджетной отчетности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4274E" w:rsidRPr="00F524E3" w:rsidRDefault="0024274E" w:rsidP="00B14C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обновление материально-технической базы учреждений культуры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4274E" w:rsidRPr="00F524E3" w:rsidRDefault="0024274E" w:rsidP="00B14C04">
      <w:pPr>
        <w:tabs>
          <w:tab w:val="left" w:pos="0"/>
          <w:tab w:val="left" w:pos="2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ab/>
      </w:r>
      <w:r w:rsidRPr="00F524E3">
        <w:rPr>
          <w:rFonts w:ascii="Times New Roman" w:hAnsi="Times New Roman" w:cs="Times New Roman"/>
          <w:sz w:val="26"/>
          <w:szCs w:val="26"/>
        </w:rPr>
        <w:tab/>
        <w:t>- текущий и капитальный ремонты объектов муниципальной собственности, переданных в оперативное управление учреждениям, подведомственным Управлению по делам культуры и искусства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4274E" w:rsidRPr="00F524E3" w:rsidRDefault="0024274E" w:rsidP="00B14C04">
      <w:pPr>
        <w:tabs>
          <w:tab w:val="left" w:pos="0"/>
          <w:tab w:val="left" w:pos="27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ab/>
      </w:r>
      <w:r w:rsidRPr="00F524E3">
        <w:rPr>
          <w:rFonts w:ascii="Times New Roman" w:hAnsi="Times New Roman" w:cs="Times New Roman"/>
          <w:sz w:val="26"/>
          <w:szCs w:val="26"/>
        </w:rPr>
        <w:tab/>
        <w:t>- увеличение стоимости основных средств учреждений, подведомственных Управлению по делам культуры и искусства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4274E" w:rsidRPr="00F524E3" w:rsidRDefault="0024274E" w:rsidP="000D190B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Срок реализации подпрограммы 2014 – 2016 годы.</w:t>
      </w:r>
    </w:p>
    <w:p w:rsidR="0024274E" w:rsidRPr="00F524E3" w:rsidRDefault="0024274E" w:rsidP="009E4A50">
      <w:pPr>
        <w:pStyle w:val="ConsPlusNormal"/>
        <w:widowControl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Реализация Программы позволит расширить доступ населения к культурным ценностям и информации, обеспечит поддержку всех форм творческой самореализации личности, широкое вовлечение граждан в культурную деятельность, создаст условия для дальнейшей модернизации деятельности муниципальных учреждений культуры и образовательных учреждений в области культуры муниципального образования город Норильск.</w:t>
      </w:r>
    </w:p>
    <w:p w:rsidR="0024274E" w:rsidRPr="00F524E3" w:rsidRDefault="0024274E" w:rsidP="009E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24274E" w:rsidRPr="00F524E3" w:rsidRDefault="0024274E" w:rsidP="00375DF2">
      <w:pPr>
        <w:pStyle w:val="a4"/>
        <w:numPr>
          <w:ilvl w:val="0"/>
          <w:numId w:val="29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Механизм реализации Программы</w:t>
      </w:r>
    </w:p>
    <w:p w:rsidR="0024274E" w:rsidRPr="00F524E3" w:rsidRDefault="0024274E" w:rsidP="00B300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9E4A50">
      <w:pPr>
        <w:pStyle w:val="aa"/>
        <w:ind w:firstLine="709"/>
        <w:jc w:val="both"/>
        <w:rPr>
          <w:b w:val="0"/>
          <w:bCs w:val="0"/>
          <w:color w:val="auto"/>
          <w:sz w:val="26"/>
          <w:szCs w:val="26"/>
        </w:rPr>
      </w:pPr>
      <w:r w:rsidRPr="00F524E3">
        <w:rPr>
          <w:b w:val="0"/>
          <w:bCs w:val="0"/>
          <w:color w:val="auto"/>
          <w:sz w:val="26"/>
          <w:szCs w:val="26"/>
        </w:rPr>
        <w:t xml:space="preserve">Программа утверждается постановлением Администрации города Норильска. Объем бюджетных ассигнований предусматривается в бюджете муниципального образования город Норильск на очередной финансовый год и плановый период. </w:t>
      </w:r>
      <w:r>
        <w:rPr>
          <w:b w:val="0"/>
          <w:bCs w:val="0"/>
          <w:color w:val="auto"/>
          <w:sz w:val="26"/>
          <w:szCs w:val="26"/>
        </w:rPr>
        <w:t>Р</w:t>
      </w:r>
      <w:r w:rsidRPr="00F524E3">
        <w:rPr>
          <w:b w:val="0"/>
          <w:bCs w:val="0"/>
          <w:color w:val="auto"/>
          <w:sz w:val="26"/>
          <w:szCs w:val="26"/>
        </w:rPr>
        <w:t>еализаци</w:t>
      </w:r>
      <w:r>
        <w:rPr>
          <w:b w:val="0"/>
          <w:bCs w:val="0"/>
          <w:color w:val="auto"/>
          <w:sz w:val="26"/>
          <w:szCs w:val="26"/>
        </w:rPr>
        <w:t>я</w:t>
      </w:r>
      <w:r w:rsidRPr="00F524E3">
        <w:rPr>
          <w:b w:val="0"/>
          <w:bCs w:val="0"/>
          <w:color w:val="auto"/>
          <w:sz w:val="26"/>
          <w:szCs w:val="26"/>
        </w:rPr>
        <w:t xml:space="preserve"> Программы осуществляется Управлением.</w:t>
      </w:r>
    </w:p>
    <w:p w:rsidR="0024274E" w:rsidRPr="00F524E3" w:rsidRDefault="0024274E" w:rsidP="009E4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Реализация Программы рассчитана на период с 2014 по 2016 год. </w:t>
      </w:r>
    </w:p>
    <w:p w:rsidR="0024274E" w:rsidRPr="00F524E3" w:rsidRDefault="0024274E" w:rsidP="009E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Решение задач Программы достигается реализацией подпрограмм, реализация отдельных мероприятий не предусмотрена.</w:t>
      </w:r>
    </w:p>
    <w:p w:rsidR="0024274E" w:rsidRPr="00F524E3" w:rsidRDefault="0024274E" w:rsidP="009E4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Механизм реализации мероприятий подпрограмм изложен в паспорте подпрограмм.</w:t>
      </w:r>
    </w:p>
    <w:p w:rsidR="0024274E" w:rsidRPr="00F524E3" w:rsidRDefault="0024274E" w:rsidP="009E4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Управление несет ответственность за реализацию Программы, достижение утвержденных целевых значений индикаторов результативности Программы, целевое и эффективное использование финансовых средств, выделяемых на выполнение Программы.</w:t>
      </w:r>
    </w:p>
    <w:p w:rsidR="0024274E" w:rsidRPr="00F524E3" w:rsidRDefault="0024274E" w:rsidP="009E4A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Основными нормативно-правовыми актами, определяющими расходные обязательства Управления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524E3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24274E" w:rsidRPr="00F524E3" w:rsidRDefault="0024274E" w:rsidP="009E4A5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-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>Федеральный закон от 29.12.2012 № 273-ФЗ «Об образовании в Российской Федерации»;</w:t>
      </w:r>
    </w:p>
    <w:p w:rsidR="0024274E" w:rsidRPr="00F524E3" w:rsidRDefault="0024274E" w:rsidP="009E4A5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8" w:history="1">
        <w:r w:rsidRPr="00F524E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24E3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24274E" w:rsidRPr="00F524E3" w:rsidRDefault="0024274E" w:rsidP="009E4A5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«Основы законодательства Российской Федерации о культуре» от 09.10.1992 № 3612-1;</w:t>
      </w:r>
    </w:p>
    <w:p w:rsidR="0024274E" w:rsidRPr="00F524E3" w:rsidRDefault="0024274E" w:rsidP="009E4A5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 Закон Красноярского края от 28.06.2007 №  2-190 «О культуре»;</w:t>
      </w:r>
    </w:p>
    <w:p w:rsidR="0024274E" w:rsidRPr="00F524E3" w:rsidRDefault="0024274E" w:rsidP="009E4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 Закон Красноярского края от 03.12.2004 № 12-2674 «Об образовании».</w:t>
      </w:r>
    </w:p>
    <w:p w:rsidR="0024274E" w:rsidRPr="00F524E3" w:rsidRDefault="0024274E" w:rsidP="006D31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Pr="00F524E3">
        <w:rPr>
          <w:rFonts w:ascii="Times New Roman" w:hAnsi="Times New Roman" w:cs="Times New Roman"/>
          <w:sz w:val="26"/>
          <w:szCs w:val="26"/>
        </w:rPr>
        <w:t xml:space="preserve">для проведения текущего мониторинга реализации Программы осуществляют сбор информации об исполнении Программы с исполнителей </w:t>
      </w:r>
      <w:r w:rsidRPr="00F524E3">
        <w:rPr>
          <w:rFonts w:ascii="Times New Roman" w:hAnsi="Times New Roman" w:cs="Times New Roman"/>
          <w:sz w:val="26"/>
          <w:szCs w:val="26"/>
        </w:rPr>
        <w:lastRenderedPageBreak/>
        <w:t>Программы, осуществляют сверку финансовых показателей с Финансовым управлением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Pr="00F524E3">
        <w:rPr>
          <w:rFonts w:ascii="Times New Roman" w:hAnsi="Times New Roman" w:cs="Times New Roman"/>
          <w:sz w:val="26"/>
          <w:szCs w:val="26"/>
        </w:rPr>
        <w:t xml:space="preserve"> и направляют в Управление </w:t>
      </w:r>
      <w:r>
        <w:rPr>
          <w:rFonts w:ascii="Times New Roman" w:hAnsi="Times New Roman" w:cs="Times New Roman"/>
          <w:sz w:val="26"/>
          <w:szCs w:val="26"/>
        </w:rPr>
        <w:t>экономики, планирования и экономического развития Администрации города Норильска</w:t>
      </w:r>
      <w:r w:rsidRPr="00F524E3">
        <w:rPr>
          <w:rFonts w:ascii="Times New Roman" w:hAnsi="Times New Roman" w:cs="Times New Roman"/>
          <w:sz w:val="26"/>
          <w:szCs w:val="26"/>
        </w:rPr>
        <w:t xml:space="preserve"> сводный отчет об исполнении Программы.</w:t>
      </w:r>
    </w:p>
    <w:p w:rsidR="0024274E" w:rsidRPr="00F524E3" w:rsidRDefault="0024274E" w:rsidP="00B1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Прогноз сводных показателей муниципальных заданий муниципальных учреждений, подведомственных Управлению, на оказание муниципальных услуг, выполнение работ изложен в Приложении №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F524E3">
        <w:rPr>
          <w:rFonts w:ascii="Times New Roman" w:hAnsi="Times New Roman" w:cs="Times New Roman"/>
          <w:sz w:val="26"/>
          <w:szCs w:val="26"/>
        </w:rPr>
        <w:t xml:space="preserve"> к Программе.</w:t>
      </w:r>
    </w:p>
    <w:p w:rsidR="0024274E" w:rsidRPr="00F524E3" w:rsidRDefault="0024274E" w:rsidP="00B14C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Перечень объектов капитального строительства изложен в Приложении №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F524E3">
        <w:rPr>
          <w:rFonts w:ascii="Times New Roman" w:hAnsi="Times New Roman" w:cs="Times New Roman"/>
          <w:sz w:val="26"/>
          <w:szCs w:val="26"/>
        </w:rPr>
        <w:t xml:space="preserve"> к Программе.</w:t>
      </w:r>
    </w:p>
    <w:p w:rsidR="0024274E" w:rsidRPr="00015B5E" w:rsidRDefault="0024274E" w:rsidP="0001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Годовой отчет о ходе реализации Программы подлежит размещению на официальном сайте муниципального образования город Норильск.</w:t>
      </w:r>
    </w:p>
    <w:p w:rsidR="0024274E" w:rsidRPr="00F524E3" w:rsidRDefault="0024274E" w:rsidP="009E4A5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375DF2">
      <w:pPr>
        <w:pStyle w:val="a4"/>
        <w:numPr>
          <w:ilvl w:val="0"/>
          <w:numId w:val="29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Ресурсное обеспечение Программы</w:t>
      </w:r>
    </w:p>
    <w:p w:rsidR="0024274E" w:rsidRPr="00F524E3" w:rsidRDefault="0024274E" w:rsidP="00B300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8772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Информация о ресурсном обеспечении и оценке расходов на выполнение цели и задач Программы в разрезе источников финансирования и по годам приведена в Приложении №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524E3">
        <w:rPr>
          <w:rFonts w:ascii="Times New Roman" w:hAnsi="Times New Roman" w:cs="Times New Roman"/>
          <w:sz w:val="26"/>
          <w:szCs w:val="26"/>
        </w:rPr>
        <w:t xml:space="preserve"> к Программе.</w:t>
      </w:r>
    </w:p>
    <w:p w:rsidR="0024274E" w:rsidRPr="00F524E3" w:rsidRDefault="0024274E" w:rsidP="00B300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375DF2">
      <w:pPr>
        <w:pStyle w:val="a4"/>
        <w:numPr>
          <w:ilvl w:val="0"/>
          <w:numId w:val="29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 xml:space="preserve"> Целевые индикаторы результативности (показатели) Программы</w:t>
      </w:r>
    </w:p>
    <w:p w:rsidR="0024274E" w:rsidRPr="00F524E3" w:rsidRDefault="0024274E" w:rsidP="00B565A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Pr="00F524E3" w:rsidRDefault="0024274E" w:rsidP="009E4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Целевые индикаторы результативности (показатели) приведены в приложении №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F524E3">
        <w:rPr>
          <w:rFonts w:ascii="Times New Roman" w:hAnsi="Times New Roman" w:cs="Times New Roman"/>
          <w:sz w:val="26"/>
          <w:szCs w:val="26"/>
        </w:rPr>
        <w:t xml:space="preserve"> к Программе.</w:t>
      </w:r>
    </w:p>
    <w:p w:rsidR="0024274E" w:rsidRPr="00F524E3" w:rsidRDefault="0024274E" w:rsidP="009E4A50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Мерами, обеспечивающими достижение значений целевых показателей (индикаторов) развития сферы культуры на территории муниципального образования город Норильск, являются:</w:t>
      </w:r>
    </w:p>
    <w:p w:rsidR="0024274E" w:rsidRPr="00F524E3" w:rsidRDefault="0024274E" w:rsidP="009E4A50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1) создание механизма стимулирования работников учреждений культуры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>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государственных (муниципальных) услуг;</w:t>
      </w:r>
    </w:p>
    <w:p w:rsidR="0024274E" w:rsidRPr="00F524E3" w:rsidRDefault="0024274E" w:rsidP="009E4A50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2) поэтапный рост оплаты труда работников учреждений культуры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 xml:space="preserve">, достижение целевых показателей по доведению уровня оплаты труда (средней заработной платы) работников учреждений культуры до средней заработной платы в Красноярском крае в соответствии с </w:t>
      </w:r>
      <w:hyperlink r:id="rId9" w:history="1">
        <w:r w:rsidRPr="00F524E3">
          <w:rPr>
            <w:rStyle w:val="a7"/>
            <w:rFonts w:ascii="Times New Roman" w:hAnsi="Times New Roman"/>
            <w:color w:val="auto"/>
            <w:sz w:val="26"/>
            <w:szCs w:val="26"/>
            <w:u w:val="none"/>
          </w:rPr>
          <w:t>Указом</w:t>
        </w:r>
      </w:hyperlink>
      <w:r w:rsidRPr="00F524E3">
        <w:rPr>
          <w:rFonts w:ascii="Times New Roman" w:hAnsi="Times New Roman"/>
          <w:sz w:val="26"/>
          <w:szCs w:val="26"/>
        </w:rPr>
        <w:t xml:space="preserve"> Президента Российской Федерации от 07.05.2012 № 597 «О мероприятиях по реализации государственной социальной политики»;</w:t>
      </w:r>
    </w:p>
    <w:p w:rsidR="0024274E" w:rsidRDefault="0024274E" w:rsidP="009E4A50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3) переобучение, повышение квалификации, приток квалифицированных кадров, создание предпосылок для появления в муниципальных учреждениях культуры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 xml:space="preserve"> конкурентоспособных специалистов и менеджеров, сохранение и развитие кадрового потенциала работников сферы культуры.</w:t>
      </w:r>
    </w:p>
    <w:p w:rsidR="000D4AED" w:rsidRDefault="000D4AED" w:rsidP="000D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Выполнение задач Программы будет осуществляться через достижения значений следующих целевых индикаторов:</w:t>
      </w:r>
    </w:p>
    <w:p w:rsidR="000D4AED" w:rsidRPr="000D4AED" w:rsidRDefault="00502518" w:rsidP="000D4AED">
      <w:pPr>
        <w:numPr>
          <w:ilvl w:val="0"/>
          <w:numId w:val="53"/>
        </w:numPr>
        <w:tabs>
          <w:tab w:val="left" w:pos="48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0D4AED" w:rsidRPr="00A32E7D">
        <w:rPr>
          <w:rFonts w:ascii="Times New Roman" w:hAnsi="Times New Roman" w:cs="Times New Roman"/>
          <w:sz w:val="26"/>
          <w:szCs w:val="26"/>
        </w:rPr>
        <w:t>оля представленных (во всех формах) зрителю музейных предметов в общем количестве музейных предметов основного фонда увеличится до 7,0%</w:t>
      </w:r>
      <w:r>
        <w:rPr>
          <w:rFonts w:ascii="Times New Roman" w:hAnsi="Times New Roman" w:cs="Times New Roman"/>
          <w:sz w:val="26"/>
          <w:szCs w:val="26"/>
        </w:rPr>
        <w:t xml:space="preserve"> к 2016 году</w:t>
      </w:r>
      <w:r w:rsidR="000D4AED" w:rsidRPr="000D4AED">
        <w:rPr>
          <w:rFonts w:ascii="Times New Roman" w:hAnsi="Times New Roman" w:cs="Times New Roman"/>
          <w:sz w:val="26"/>
          <w:szCs w:val="26"/>
        </w:rPr>
        <w:t>;</w:t>
      </w:r>
    </w:p>
    <w:p w:rsidR="000D4AED" w:rsidRPr="000D4AED" w:rsidRDefault="00502518" w:rsidP="000D4AED">
      <w:pPr>
        <w:numPr>
          <w:ilvl w:val="0"/>
          <w:numId w:val="53"/>
        </w:numPr>
        <w:tabs>
          <w:tab w:val="left" w:pos="48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0D4AED" w:rsidRPr="000D4AED">
        <w:rPr>
          <w:rFonts w:ascii="Times New Roman" w:hAnsi="Times New Roman" w:cs="Times New Roman"/>
          <w:sz w:val="26"/>
          <w:szCs w:val="26"/>
        </w:rPr>
        <w:t>осещаемость музейных учреждений</w:t>
      </w:r>
      <w:r>
        <w:rPr>
          <w:rFonts w:ascii="Times New Roman" w:hAnsi="Times New Roman" w:cs="Times New Roman"/>
          <w:sz w:val="26"/>
          <w:szCs w:val="26"/>
        </w:rPr>
        <w:t xml:space="preserve"> к 2016 году</w:t>
      </w:r>
      <w:r w:rsidR="000D4AED" w:rsidRPr="000D4AED">
        <w:rPr>
          <w:rFonts w:ascii="Times New Roman" w:hAnsi="Times New Roman" w:cs="Times New Roman"/>
          <w:sz w:val="26"/>
          <w:szCs w:val="26"/>
        </w:rPr>
        <w:t xml:space="preserve"> достигнет показателя </w:t>
      </w:r>
      <w:r w:rsidR="000D4AED">
        <w:rPr>
          <w:rFonts w:ascii="Times New Roman" w:hAnsi="Times New Roman" w:cs="Times New Roman"/>
          <w:sz w:val="26"/>
          <w:szCs w:val="26"/>
        </w:rPr>
        <w:t>0,52 посещения на</w:t>
      </w:r>
      <w:r w:rsidR="000D4AED" w:rsidRPr="000D4AED">
        <w:rPr>
          <w:rFonts w:ascii="Times New Roman" w:hAnsi="Times New Roman" w:cs="Times New Roman"/>
          <w:sz w:val="26"/>
          <w:szCs w:val="26"/>
        </w:rPr>
        <w:t xml:space="preserve"> 1 жителя в год</w:t>
      </w:r>
      <w:r w:rsidRPr="00502518">
        <w:rPr>
          <w:rFonts w:ascii="Times New Roman" w:hAnsi="Times New Roman" w:cs="Times New Roman"/>
          <w:sz w:val="26"/>
          <w:szCs w:val="26"/>
        </w:rPr>
        <w:t>;</w:t>
      </w:r>
    </w:p>
    <w:p w:rsidR="000D4AED" w:rsidRPr="000D4AED" w:rsidRDefault="00502518" w:rsidP="000D4AED">
      <w:pPr>
        <w:numPr>
          <w:ilvl w:val="0"/>
          <w:numId w:val="53"/>
        </w:numPr>
        <w:tabs>
          <w:tab w:val="left" w:pos="48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0D4AED" w:rsidRPr="000D4AED">
        <w:rPr>
          <w:rFonts w:ascii="Times New Roman" w:hAnsi="Times New Roman" w:cs="Times New Roman"/>
          <w:sz w:val="26"/>
          <w:szCs w:val="26"/>
        </w:rPr>
        <w:t xml:space="preserve">величение </w:t>
      </w:r>
      <w:r w:rsidR="000D4AED" w:rsidRPr="000D4AED">
        <w:rPr>
          <w:rFonts w:ascii="Times New Roman" w:hAnsi="Times New Roman" w:cs="Times New Roman"/>
          <w:spacing w:val="-2"/>
          <w:sz w:val="26"/>
          <w:szCs w:val="26"/>
        </w:rPr>
        <w:t>удельного веса населения, участвующего в платных культурно-досуговых мероприятиях, проводимых муниципальными учреждениями культуры</w:t>
      </w:r>
      <w:r w:rsidR="000D4AED" w:rsidRPr="000D4AED">
        <w:rPr>
          <w:rFonts w:ascii="Times New Roman" w:hAnsi="Times New Roman" w:cs="Times New Roman"/>
          <w:sz w:val="26"/>
          <w:szCs w:val="26"/>
        </w:rPr>
        <w:t xml:space="preserve">, до </w:t>
      </w:r>
      <w:r w:rsidR="000D4AED" w:rsidRPr="000D4AED">
        <w:rPr>
          <w:rFonts w:ascii="Times New Roman" w:hAnsi="Times New Roman" w:cs="Times New Roman"/>
          <w:spacing w:val="-2"/>
          <w:sz w:val="26"/>
          <w:szCs w:val="26"/>
        </w:rPr>
        <w:t>130,9% к 2016 году.</w:t>
      </w:r>
    </w:p>
    <w:p w:rsidR="000D4AED" w:rsidRPr="000D4AED" w:rsidRDefault="00502518" w:rsidP="000D4AED">
      <w:pPr>
        <w:numPr>
          <w:ilvl w:val="0"/>
          <w:numId w:val="53"/>
        </w:numPr>
        <w:tabs>
          <w:tab w:val="left" w:pos="48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0D4AED" w:rsidRPr="000D4AED">
        <w:rPr>
          <w:rFonts w:ascii="Times New Roman" w:hAnsi="Times New Roman" w:cs="Times New Roman"/>
          <w:sz w:val="26"/>
          <w:szCs w:val="26"/>
        </w:rPr>
        <w:t>оличество пользователей библиотек к 2016 году составит 374,3 на 1 тыс. населения.</w:t>
      </w:r>
    </w:p>
    <w:p w:rsidR="000D4AED" w:rsidRPr="000D4AED" w:rsidRDefault="00502518" w:rsidP="000D4AED">
      <w:pPr>
        <w:numPr>
          <w:ilvl w:val="0"/>
          <w:numId w:val="53"/>
        </w:numPr>
        <w:tabs>
          <w:tab w:val="left" w:pos="48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0D4AED" w:rsidRPr="000D4AED">
        <w:rPr>
          <w:rFonts w:ascii="Times New Roman" w:hAnsi="Times New Roman" w:cs="Times New Roman"/>
          <w:sz w:val="26"/>
          <w:szCs w:val="26"/>
        </w:rPr>
        <w:t>оличество посещений библиотек составит 2,8 посещения на 1 жителя в год к 2016 году;</w:t>
      </w:r>
    </w:p>
    <w:p w:rsidR="000D4AED" w:rsidRPr="000D4AED" w:rsidRDefault="00502518" w:rsidP="000D4AED">
      <w:pPr>
        <w:numPr>
          <w:ilvl w:val="0"/>
          <w:numId w:val="53"/>
        </w:numPr>
        <w:tabs>
          <w:tab w:val="left" w:pos="48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0D4AED" w:rsidRPr="000D4AED">
        <w:rPr>
          <w:rFonts w:ascii="Times New Roman" w:hAnsi="Times New Roman" w:cs="Times New Roman"/>
          <w:sz w:val="26"/>
          <w:szCs w:val="26"/>
        </w:rPr>
        <w:t>оличество специалистов, повысивших квалификацию, прошедших переподготовку, обученных на семинарах и других мероприятиях за 2014-2016 гг. составит 570 чел.</w:t>
      </w:r>
    </w:p>
    <w:p w:rsidR="000D4AED" w:rsidRPr="00F524E3" w:rsidRDefault="000D4AED" w:rsidP="009E4A50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</w:p>
    <w:p w:rsidR="0024274E" w:rsidRDefault="0024274E">
      <w:pPr>
        <w:rPr>
          <w:rFonts w:ascii="Times New Roman" w:eastAsia="MS Mincho" w:hAnsi="Times New Roman"/>
          <w:sz w:val="26"/>
          <w:szCs w:val="26"/>
          <w:lang w:eastAsia="ja-JP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4274E" w:rsidRPr="00F524E3" w:rsidRDefault="0024274E" w:rsidP="001B64BE">
      <w:pPr>
        <w:pStyle w:val="ConsPlusNormal"/>
        <w:tabs>
          <w:tab w:val="left" w:pos="142"/>
        </w:tabs>
        <w:ind w:left="5812" w:firstLine="0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Приложение № 1</w:t>
      </w:r>
    </w:p>
    <w:p w:rsidR="0024274E" w:rsidRPr="00F524E3" w:rsidRDefault="0024274E" w:rsidP="009A0447">
      <w:pPr>
        <w:pStyle w:val="ConsPlusNormal"/>
        <w:ind w:left="5812" w:firstLine="0"/>
        <w:outlineLvl w:val="2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 xml:space="preserve">к муниципальной программе «Развитие культуры» на 2014-2016 годы, утвержденной постановлением Администрации города Норильска </w:t>
      </w:r>
      <w:r w:rsidR="00EC7A18">
        <w:rPr>
          <w:rFonts w:ascii="Times New Roman" w:hAnsi="Times New Roman"/>
          <w:sz w:val="26"/>
          <w:szCs w:val="26"/>
        </w:rPr>
        <w:br/>
        <w:t>от 25.10.2013 № 480</w:t>
      </w:r>
    </w:p>
    <w:p w:rsidR="0024274E" w:rsidRPr="00F524E3" w:rsidRDefault="0024274E" w:rsidP="009A0447">
      <w:pPr>
        <w:pStyle w:val="ConsPlusNormal"/>
        <w:ind w:left="5812" w:firstLine="0"/>
        <w:outlineLvl w:val="2"/>
        <w:rPr>
          <w:rFonts w:ascii="Times New Roman" w:hAnsi="Times New Roman"/>
          <w:sz w:val="26"/>
          <w:szCs w:val="26"/>
        </w:rPr>
      </w:pPr>
    </w:p>
    <w:p w:rsidR="0024274E" w:rsidRPr="00A806AE" w:rsidRDefault="0024274E" w:rsidP="00375DF2">
      <w:pPr>
        <w:pStyle w:val="a4"/>
        <w:numPr>
          <w:ilvl w:val="1"/>
          <w:numId w:val="5"/>
        </w:numPr>
        <w:tabs>
          <w:tab w:val="clear" w:pos="1440"/>
          <w:tab w:val="num" w:pos="0"/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06AE">
        <w:rPr>
          <w:rFonts w:ascii="Times New Roman" w:hAnsi="Times New Roman" w:cs="Times New Roman"/>
          <w:b/>
          <w:bCs/>
          <w:sz w:val="26"/>
          <w:szCs w:val="26"/>
        </w:rPr>
        <w:t>Паспорт подпрограммы «Культурное наследие»</w:t>
      </w:r>
    </w:p>
    <w:p w:rsidR="0024274E" w:rsidRPr="00A806AE" w:rsidRDefault="0024274E" w:rsidP="00CB4069">
      <w:pPr>
        <w:pStyle w:val="a4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Pr="00A806AE" w:rsidRDefault="0024274E" w:rsidP="00CB40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6582"/>
      </w:tblGrid>
      <w:tr w:rsidR="0024274E" w:rsidRPr="00A806AE">
        <w:trPr>
          <w:trHeight w:val="659"/>
        </w:trPr>
        <w:tc>
          <w:tcPr>
            <w:tcW w:w="2988" w:type="dxa"/>
          </w:tcPr>
          <w:p w:rsidR="0024274E" w:rsidRPr="00A806AE" w:rsidRDefault="0024274E" w:rsidP="001E1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6AE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582" w:type="dxa"/>
          </w:tcPr>
          <w:p w:rsidR="0024274E" w:rsidRPr="00A806AE" w:rsidRDefault="0024274E" w:rsidP="00D00F7D">
            <w:pPr>
              <w:tabs>
                <w:tab w:val="left" w:pos="6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6AE">
              <w:rPr>
                <w:rFonts w:ascii="Times New Roman" w:hAnsi="Times New Roman" w:cs="Times New Roman"/>
                <w:sz w:val="26"/>
                <w:szCs w:val="26"/>
              </w:rPr>
              <w:t>Культурное наследие (далее – подпрограмма)</w:t>
            </w:r>
          </w:p>
        </w:tc>
      </w:tr>
      <w:tr w:rsidR="0024274E" w:rsidRPr="00A806AE">
        <w:trPr>
          <w:trHeight w:val="878"/>
        </w:trPr>
        <w:tc>
          <w:tcPr>
            <w:tcW w:w="2988" w:type="dxa"/>
          </w:tcPr>
          <w:p w:rsidR="0024274E" w:rsidRPr="00A806AE" w:rsidRDefault="0024274E" w:rsidP="001A7D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6AE">
              <w:rPr>
                <w:rFonts w:ascii="Times New Roman" w:hAnsi="Times New Roman" w:cs="Times New Roman"/>
                <w:sz w:val="26"/>
                <w:szCs w:val="26"/>
              </w:rPr>
              <w:t>Цель подпрограммы</w:t>
            </w:r>
          </w:p>
        </w:tc>
        <w:tc>
          <w:tcPr>
            <w:tcW w:w="6582" w:type="dxa"/>
          </w:tcPr>
          <w:p w:rsidR="0024274E" w:rsidRPr="00A806AE" w:rsidRDefault="0024274E" w:rsidP="001A7DBF">
            <w:pPr>
              <w:pStyle w:val="ConsPlusNormal"/>
              <w:widowControl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806AE">
              <w:rPr>
                <w:rFonts w:ascii="Times New Roman" w:hAnsi="Times New Roman"/>
                <w:sz w:val="26"/>
                <w:szCs w:val="26"/>
              </w:rPr>
              <w:t>Сохранение, эффективное использование и развитие культурного наследия на территории муниципального образования город Норильск</w:t>
            </w:r>
          </w:p>
        </w:tc>
      </w:tr>
      <w:tr w:rsidR="0024274E" w:rsidRPr="00A806AE">
        <w:trPr>
          <w:trHeight w:val="1224"/>
        </w:trPr>
        <w:tc>
          <w:tcPr>
            <w:tcW w:w="2988" w:type="dxa"/>
          </w:tcPr>
          <w:p w:rsidR="0024274E" w:rsidRPr="00A806AE" w:rsidRDefault="0024274E" w:rsidP="001E1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6AE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6582" w:type="dxa"/>
          </w:tcPr>
          <w:p w:rsidR="0024274E" w:rsidRPr="00A806AE" w:rsidRDefault="0024274E" w:rsidP="00EA161F">
            <w:pPr>
              <w:pStyle w:val="ConsPlusNormal"/>
              <w:widowControl/>
              <w:numPr>
                <w:ilvl w:val="2"/>
                <w:numId w:val="43"/>
              </w:numPr>
              <w:tabs>
                <w:tab w:val="left" w:pos="414"/>
              </w:tabs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806AE">
              <w:rPr>
                <w:rFonts w:ascii="Times New Roman" w:hAnsi="Times New Roman"/>
                <w:sz w:val="26"/>
                <w:szCs w:val="26"/>
              </w:rPr>
              <w:t>Развитие библиотечного дела;</w:t>
            </w:r>
          </w:p>
          <w:p w:rsidR="0024274E" w:rsidRPr="00A806AE" w:rsidRDefault="0024274E" w:rsidP="00EA161F">
            <w:pPr>
              <w:pStyle w:val="ConsPlusNormal"/>
              <w:widowControl/>
              <w:numPr>
                <w:ilvl w:val="0"/>
                <w:numId w:val="43"/>
              </w:numPr>
              <w:tabs>
                <w:tab w:val="left" w:pos="414"/>
              </w:tabs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806AE">
              <w:rPr>
                <w:rFonts w:ascii="Times New Roman" w:hAnsi="Times New Roman"/>
                <w:sz w:val="26"/>
                <w:szCs w:val="26"/>
              </w:rPr>
              <w:t>Обеспечение сохранности объектов культурного наследия, развитие музейного дела;</w:t>
            </w:r>
          </w:p>
          <w:p w:rsidR="0024274E" w:rsidRPr="00A806AE" w:rsidRDefault="0024274E" w:rsidP="00EA161F">
            <w:pPr>
              <w:pStyle w:val="ConsPlusNormal"/>
              <w:widowControl/>
              <w:numPr>
                <w:ilvl w:val="0"/>
                <w:numId w:val="43"/>
              </w:numPr>
              <w:tabs>
                <w:tab w:val="left" w:pos="414"/>
              </w:tabs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806AE">
              <w:rPr>
                <w:rFonts w:ascii="Times New Roman" w:hAnsi="Times New Roman"/>
                <w:sz w:val="26"/>
                <w:szCs w:val="26"/>
              </w:rPr>
              <w:t>Развитие архивного дела.</w:t>
            </w:r>
          </w:p>
        </w:tc>
      </w:tr>
      <w:tr w:rsidR="0024274E" w:rsidRPr="00A806AE">
        <w:trPr>
          <w:trHeight w:val="1552"/>
        </w:trPr>
        <w:tc>
          <w:tcPr>
            <w:tcW w:w="2988" w:type="dxa"/>
          </w:tcPr>
          <w:p w:rsidR="0024274E" w:rsidRPr="00A806AE" w:rsidRDefault="0024274E" w:rsidP="001E1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6AE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подпрограммы</w:t>
            </w:r>
          </w:p>
        </w:tc>
        <w:tc>
          <w:tcPr>
            <w:tcW w:w="6582" w:type="dxa"/>
          </w:tcPr>
          <w:p w:rsidR="0024274E" w:rsidRDefault="0024274E" w:rsidP="009F5F75">
            <w:pPr>
              <w:pStyle w:val="a4"/>
              <w:numPr>
                <w:ilvl w:val="0"/>
                <w:numId w:val="54"/>
              </w:numPr>
              <w:tabs>
                <w:tab w:val="left" w:pos="414"/>
              </w:tabs>
              <w:spacing w:after="0" w:line="240" w:lineRule="auto"/>
              <w:ind w:left="0" w:firstLine="9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6AE">
              <w:rPr>
                <w:rFonts w:ascii="Times New Roman" w:hAnsi="Times New Roman" w:cs="Times New Roman"/>
                <w:sz w:val="26"/>
                <w:szCs w:val="26"/>
              </w:rPr>
              <w:t>увеличение доли представленных (во всех формах) зрителю музейных предметов от общего количества музейного собрания;</w:t>
            </w:r>
          </w:p>
          <w:p w:rsidR="0024274E" w:rsidRDefault="0024274E" w:rsidP="009F5F75">
            <w:pPr>
              <w:pStyle w:val="a4"/>
              <w:numPr>
                <w:ilvl w:val="0"/>
                <w:numId w:val="54"/>
              </w:numPr>
              <w:tabs>
                <w:tab w:val="left" w:pos="414"/>
              </w:tabs>
              <w:spacing w:after="0" w:line="240" w:lineRule="auto"/>
              <w:ind w:left="0" w:firstLine="9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75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 посетителей стационарных и выездных мероприятий музеев;</w:t>
            </w:r>
          </w:p>
          <w:p w:rsidR="0024274E" w:rsidRDefault="0024274E" w:rsidP="009F5F75">
            <w:pPr>
              <w:pStyle w:val="a4"/>
              <w:numPr>
                <w:ilvl w:val="0"/>
                <w:numId w:val="54"/>
              </w:numPr>
              <w:tabs>
                <w:tab w:val="left" w:pos="414"/>
              </w:tabs>
              <w:spacing w:after="0" w:line="240" w:lineRule="auto"/>
              <w:ind w:left="0" w:firstLine="9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75">
              <w:rPr>
                <w:rFonts w:ascii="Times New Roman" w:hAnsi="Times New Roman" w:cs="Times New Roman"/>
                <w:sz w:val="26"/>
                <w:szCs w:val="26"/>
              </w:rPr>
              <w:t>среднее число выставок в расчете на 10 тыс. человек населения муниципального образования город Норильск;</w:t>
            </w:r>
          </w:p>
          <w:p w:rsidR="009F5F75" w:rsidRDefault="0024274E" w:rsidP="009F5F75">
            <w:pPr>
              <w:pStyle w:val="a4"/>
              <w:numPr>
                <w:ilvl w:val="0"/>
                <w:numId w:val="54"/>
              </w:numPr>
              <w:tabs>
                <w:tab w:val="left" w:pos="414"/>
              </w:tabs>
              <w:spacing w:after="0" w:line="240" w:lineRule="auto"/>
              <w:ind w:left="0" w:firstLine="9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75">
              <w:rPr>
                <w:rFonts w:ascii="Times New Roman" w:hAnsi="Times New Roman" w:cs="Times New Roman"/>
                <w:sz w:val="26"/>
                <w:szCs w:val="26"/>
              </w:rPr>
              <w:t>среднее число книговыдач в расчёте на 1 тыс. человек населения;</w:t>
            </w:r>
          </w:p>
          <w:p w:rsidR="0024274E" w:rsidRDefault="0024274E" w:rsidP="009F5F75">
            <w:pPr>
              <w:pStyle w:val="a4"/>
              <w:numPr>
                <w:ilvl w:val="0"/>
                <w:numId w:val="54"/>
              </w:numPr>
              <w:tabs>
                <w:tab w:val="left" w:pos="414"/>
              </w:tabs>
              <w:spacing w:after="0" w:line="240" w:lineRule="auto"/>
              <w:ind w:left="0" w:firstLine="9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75">
              <w:rPr>
                <w:rFonts w:ascii="Times New Roman" w:hAnsi="Times New Roman" w:cs="Times New Roman"/>
                <w:sz w:val="26"/>
                <w:szCs w:val="26"/>
              </w:rPr>
              <w:t xml:space="preserve"> доля документов муниципального архива, находящихся в нормативных условиях, обеспечивающих их постоянное (вечное) хранение, в общем количестве документов архива: картонирование документов;</w:t>
            </w:r>
          </w:p>
          <w:p w:rsidR="0024274E" w:rsidRPr="009F5F75" w:rsidRDefault="0024274E" w:rsidP="009F5F75">
            <w:pPr>
              <w:pStyle w:val="a4"/>
              <w:numPr>
                <w:ilvl w:val="0"/>
                <w:numId w:val="54"/>
              </w:numPr>
              <w:tabs>
                <w:tab w:val="left" w:pos="414"/>
              </w:tabs>
              <w:spacing w:after="0" w:line="240" w:lineRule="auto"/>
              <w:ind w:left="0" w:firstLine="9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F75">
              <w:rPr>
                <w:rFonts w:ascii="Times New Roman" w:hAnsi="Times New Roman" w:cs="Times New Roman"/>
                <w:sz w:val="26"/>
                <w:szCs w:val="26"/>
              </w:rPr>
              <w:t>перевод ветхих архивных документов в электронный вид</w:t>
            </w:r>
          </w:p>
        </w:tc>
      </w:tr>
      <w:tr w:rsidR="0024274E" w:rsidRPr="00A806AE">
        <w:trPr>
          <w:trHeight w:val="584"/>
        </w:trPr>
        <w:tc>
          <w:tcPr>
            <w:tcW w:w="2988" w:type="dxa"/>
          </w:tcPr>
          <w:p w:rsidR="0024274E" w:rsidRPr="00A806AE" w:rsidRDefault="0024274E" w:rsidP="001E1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6AE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</w:t>
            </w:r>
          </w:p>
        </w:tc>
        <w:tc>
          <w:tcPr>
            <w:tcW w:w="6582" w:type="dxa"/>
          </w:tcPr>
          <w:p w:rsidR="0024274E" w:rsidRPr="00A806AE" w:rsidRDefault="0024274E" w:rsidP="001E1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6AE">
              <w:rPr>
                <w:rFonts w:ascii="Times New Roman" w:hAnsi="Times New Roman" w:cs="Times New Roman"/>
                <w:sz w:val="26"/>
                <w:szCs w:val="26"/>
              </w:rPr>
              <w:t>2014 – 2016 годы</w:t>
            </w:r>
          </w:p>
        </w:tc>
      </w:tr>
      <w:tr w:rsidR="0024274E" w:rsidRPr="00A806AE">
        <w:tc>
          <w:tcPr>
            <w:tcW w:w="2988" w:type="dxa"/>
          </w:tcPr>
          <w:p w:rsidR="0024274E" w:rsidRPr="00A806AE" w:rsidRDefault="0024274E" w:rsidP="001E1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6AE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 подпрограммы по годам реализации (тыс.руб.)</w:t>
            </w:r>
          </w:p>
          <w:p w:rsidR="0024274E" w:rsidRPr="00A806AE" w:rsidRDefault="0024274E" w:rsidP="001E1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2" w:type="dxa"/>
          </w:tcPr>
          <w:p w:rsidR="0024274E" w:rsidRPr="00CB4069" w:rsidRDefault="0024274E" w:rsidP="00A32E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Объем финансирования всего: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0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748</w:t>
            </w:r>
            <w:r w:rsidRPr="00CB40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406,0</w:t>
            </w:r>
            <w:r w:rsidRPr="00CB40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тыс. руб.</w:t>
            </w:r>
          </w:p>
          <w:p w:rsidR="0024274E" w:rsidRPr="00CB4069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421 882,5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4274E" w:rsidRPr="00CB4069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платные услуги – 9 721,8 тыс. руб.</w:t>
            </w:r>
            <w:r w:rsidRPr="00CB40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24274E" w:rsidRPr="00CB4069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316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801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CB406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4274E" w:rsidRPr="0046517F" w:rsidRDefault="0024274E" w:rsidP="00A32E7D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24274E" w:rsidRPr="0046517F" w:rsidRDefault="0024274E" w:rsidP="00A32E7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2014 год </w:t>
            </w: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 xml:space="preserve">всего: </w:t>
            </w:r>
            <w:r w:rsidRPr="004651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244 108,9</w:t>
            </w: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4651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тыс. руб</w:t>
            </w: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4274E" w:rsidRPr="0046517F" w:rsidRDefault="0024274E" w:rsidP="00A32E7D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местный бюджет – 138 357,9 тыс. руб.</w:t>
            </w:r>
          </w:p>
          <w:p w:rsidR="0024274E" w:rsidRPr="0046517F" w:rsidRDefault="0024274E" w:rsidP="00A32E7D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платные услуги – 3 240,6 тыс. руб.</w:t>
            </w:r>
          </w:p>
          <w:p w:rsidR="0024274E" w:rsidRPr="0046517F" w:rsidRDefault="0024274E" w:rsidP="00A32E7D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краевой бюджет – 102 510,4 тыс. руб.</w:t>
            </w:r>
          </w:p>
          <w:p w:rsidR="0024274E" w:rsidRPr="0046517F" w:rsidRDefault="0024274E" w:rsidP="00A32E7D">
            <w:pPr>
              <w:spacing w:after="0" w:line="240" w:lineRule="auto"/>
              <w:ind w:left="284" w:firstLine="14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2015 год </w:t>
            </w: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 w:rsidRPr="004651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 252 030,1  тыс. руб</w:t>
            </w: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4274E" w:rsidRPr="0046517F" w:rsidRDefault="0024274E" w:rsidP="00A32E7D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местный бюджет – 141 762,3 тыс. руб.</w:t>
            </w:r>
          </w:p>
          <w:p w:rsidR="0024274E" w:rsidRPr="0046517F" w:rsidRDefault="0024274E" w:rsidP="00A32E7D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платные услуги – 3 240,6  тыс. руб.</w:t>
            </w:r>
          </w:p>
          <w:p w:rsidR="0024274E" w:rsidRPr="0046517F" w:rsidRDefault="0024274E" w:rsidP="00A32E7D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краевой бюджет – 107 027,2  тыс. руб.</w:t>
            </w:r>
          </w:p>
          <w:p w:rsidR="0024274E" w:rsidRPr="0046517F" w:rsidRDefault="0024274E" w:rsidP="00A32E7D">
            <w:pPr>
              <w:spacing w:after="0" w:line="240" w:lineRule="auto"/>
              <w:ind w:left="284" w:firstLine="14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2016 год </w:t>
            </w: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  <w:r w:rsidRPr="004651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252 267,1  тыс. руб. </w:t>
            </w:r>
          </w:p>
          <w:p w:rsidR="0024274E" w:rsidRPr="0046517F" w:rsidRDefault="0024274E" w:rsidP="00A32E7D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местный бюджет – 141 762,3 тыс. руб.</w:t>
            </w:r>
          </w:p>
          <w:p w:rsidR="0024274E" w:rsidRPr="0046517F" w:rsidRDefault="0024274E" w:rsidP="00A32E7D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платные услуги – 3 240,6   тыс. руб.</w:t>
            </w:r>
          </w:p>
          <w:p w:rsidR="0024274E" w:rsidRPr="00A806AE" w:rsidRDefault="0024274E" w:rsidP="00A32E7D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6517F">
              <w:rPr>
                <w:rFonts w:ascii="Times New Roman" w:hAnsi="Times New Roman" w:cs="Times New Roman"/>
                <w:sz w:val="26"/>
                <w:szCs w:val="26"/>
              </w:rPr>
              <w:t>краевой бюджет – 107 264,2   тыс. руб.</w:t>
            </w:r>
          </w:p>
        </w:tc>
      </w:tr>
      <w:tr w:rsidR="0024274E" w:rsidRPr="00A806AE">
        <w:tc>
          <w:tcPr>
            <w:tcW w:w="2988" w:type="dxa"/>
          </w:tcPr>
          <w:p w:rsidR="0024274E" w:rsidRPr="00A806AE" w:rsidRDefault="0024274E" w:rsidP="001E1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06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подпрограммы</w:t>
            </w:r>
          </w:p>
        </w:tc>
        <w:tc>
          <w:tcPr>
            <w:tcW w:w="6582" w:type="dxa"/>
          </w:tcPr>
          <w:p w:rsidR="0024274E" w:rsidRPr="00A32E7D" w:rsidRDefault="0024274E" w:rsidP="00EA161F">
            <w:pPr>
              <w:pStyle w:val="a4"/>
              <w:numPr>
                <w:ilvl w:val="2"/>
                <w:numId w:val="43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>Число книговыдач в расчёте на 1 тыс. человек населения к 2016 году составит 8 454,5 ед.</w:t>
            </w:r>
          </w:p>
          <w:p w:rsidR="0024274E" w:rsidRPr="00A32E7D" w:rsidRDefault="0024274E" w:rsidP="00EA161F">
            <w:pPr>
              <w:pStyle w:val="a4"/>
              <w:numPr>
                <w:ilvl w:val="2"/>
                <w:numId w:val="43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>Доля представленных (во всех формах) зрителю музейных  предметов от общего количества музейного собрания к 2016 году увеличится до 6,1%.</w:t>
            </w:r>
          </w:p>
          <w:p w:rsidR="0024274E" w:rsidRPr="00A32E7D" w:rsidRDefault="0024274E" w:rsidP="00EA161F">
            <w:pPr>
              <w:pStyle w:val="a4"/>
              <w:numPr>
                <w:ilvl w:val="0"/>
                <w:numId w:val="43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>Количество посетителей стационарных и выездных мероприятий музеев увеличится до 2,93 посещения на одного жителя в год к 2016 году.</w:t>
            </w:r>
          </w:p>
          <w:p w:rsidR="0024274E" w:rsidRPr="00A32E7D" w:rsidRDefault="0024274E" w:rsidP="00EA161F">
            <w:pPr>
              <w:pStyle w:val="a4"/>
              <w:numPr>
                <w:ilvl w:val="0"/>
                <w:numId w:val="43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>Число выставок в расчете на 10 тыс. человек населения к 2016 году составит 9,7 ед.</w:t>
            </w:r>
          </w:p>
          <w:p w:rsidR="0024274E" w:rsidRPr="00A32E7D" w:rsidRDefault="0024274E" w:rsidP="00EA161F">
            <w:pPr>
              <w:pStyle w:val="a4"/>
              <w:numPr>
                <w:ilvl w:val="0"/>
                <w:numId w:val="43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>Доля картонированных документов муниципального архива к 2016 году составит 11,6% от общего количества документов архива.</w:t>
            </w:r>
          </w:p>
          <w:p w:rsidR="0024274E" w:rsidRPr="00A32E7D" w:rsidRDefault="0024274E" w:rsidP="00EA161F">
            <w:pPr>
              <w:pStyle w:val="a4"/>
              <w:numPr>
                <w:ilvl w:val="0"/>
                <w:numId w:val="43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2E7D">
              <w:rPr>
                <w:rFonts w:ascii="Times New Roman" w:hAnsi="Times New Roman" w:cs="Times New Roman"/>
                <w:sz w:val="26"/>
                <w:szCs w:val="26"/>
              </w:rPr>
              <w:t>Перевод ветхих документов в электронный вид составит не менее 16 единиц в год.</w:t>
            </w:r>
          </w:p>
        </w:tc>
      </w:tr>
    </w:tbl>
    <w:p w:rsidR="0024274E" w:rsidRPr="00A806AE" w:rsidRDefault="0024274E" w:rsidP="00CB40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CB40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>2. Текущее состояние</w:t>
      </w:r>
    </w:p>
    <w:p w:rsidR="0024274E" w:rsidRPr="00F524E3" w:rsidRDefault="0024274E" w:rsidP="00CB40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CB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Подпрограмма «Культурное наследие» направлена на обеспечение гарантии конституционных прав граждан на свободный доступ к информации и культурным ценностям по месту жительства</w:t>
      </w:r>
      <w:r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>, сохранение и популяризацию культурного наследия, повышение качества муниципальных услуг, предоставляемых в этой области.</w:t>
      </w:r>
    </w:p>
    <w:p w:rsidR="0024274E" w:rsidRPr="00F524E3" w:rsidRDefault="0024274E" w:rsidP="005A2C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Сфера реализации подпрограммы «Культурное наследие» охватывает:</w:t>
      </w:r>
    </w:p>
    <w:p w:rsidR="0024274E" w:rsidRDefault="0024274E" w:rsidP="00EA161F">
      <w:pPr>
        <w:pStyle w:val="a4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развитие библиотечного дела </w:t>
      </w:r>
    </w:p>
    <w:p w:rsidR="0024274E" w:rsidRPr="00F524E3" w:rsidRDefault="0024274E" w:rsidP="00EA161F">
      <w:pPr>
        <w:pStyle w:val="a4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обеспечение сохранности объектов культурного наследия, развитие музейного дела; </w:t>
      </w:r>
    </w:p>
    <w:p w:rsidR="0024274E" w:rsidRPr="00F524E3" w:rsidRDefault="0024274E" w:rsidP="00EA161F">
      <w:pPr>
        <w:pStyle w:val="a4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развитие архивного дела.</w:t>
      </w:r>
    </w:p>
    <w:p w:rsidR="0024274E" w:rsidRPr="00F524E3" w:rsidRDefault="0024274E" w:rsidP="00CB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015B5E">
      <w:pPr>
        <w:spacing w:after="0" w:line="240" w:lineRule="auto"/>
        <w:ind w:left="709"/>
        <w:jc w:val="center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2.1. Развитие библиотечного дела</w:t>
      </w:r>
    </w:p>
    <w:p w:rsidR="0024274E" w:rsidRPr="00F524E3" w:rsidRDefault="0024274E" w:rsidP="00015B5E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015B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Муниципальное бюджетное учреждение</w:t>
      </w:r>
      <w:r w:rsidRPr="00F524E3">
        <w:rPr>
          <w:rFonts w:ascii="Times New Roman" w:hAnsi="Times New Roman" w:cs="Times New Roman"/>
          <w:sz w:val="26"/>
          <w:szCs w:val="26"/>
        </w:rPr>
        <w:t xml:space="preserve"> «Централизованная библиотечная система» (далее – МБУ «ЦБС») - это информационный, образовательный и культурно-просветительский комплекс, который включает в себя Публичную библиотеку города Норильска и 9 ее филиалов, размещенных на территории муниципального образования город Норильск. </w:t>
      </w:r>
    </w:p>
    <w:p w:rsidR="0024274E" w:rsidRPr="00F524E3" w:rsidRDefault="0024274E" w:rsidP="00015B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Миссия библиотек МБУ «ЦБС» муниципального образования город Норильск – это обеспечение максимальной приближенности и доступности библиотечных, информационных и культурных услуг к жителям муниципального образования город </w:t>
      </w:r>
      <w:r w:rsidRPr="00F524E3">
        <w:rPr>
          <w:rFonts w:ascii="Times New Roman" w:hAnsi="Times New Roman" w:cs="Times New Roman"/>
          <w:sz w:val="26"/>
          <w:szCs w:val="26"/>
        </w:rPr>
        <w:lastRenderedPageBreak/>
        <w:t xml:space="preserve">Норильск; выполнение роли социального гаранта в получении ими знаний, информации, приобщения их к культуре. </w:t>
      </w:r>
    </w:p>
    <w:p w:rsidR="0024274E" w:rsidRPr="00F524E3" w:rsidRDefault="0024274E" w:rsidP="0001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Сформированная на протяжении многих десятилетий МБУ «ЦБС» успешно развивается – увеличиваются цифровые показатели деятельности библиотек, ресурсная база библиотек насыщается электронной информацией, для максимального обеспечения доступа населения к информации развивается единая инфраструктура информационного пространства библиотечной системы, приобретаются издания на электронных носителях, формируются собственные электронные ресурсы.</w:t>
      </w:r>
    </w:p>
    <w:p w:rsidR="0024274E" w:rsidRPr="00F524E3" w:rsidRDefault="0024274E" w:rsidP="00015B5E">
      <w:pPr>
        <w:tabs>
          <w:tab w:val="left" w:pos="7560"/>
        </w:tabs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Фонд дополняется посредством доступа к внешним ресурсам. В библиотеках предоставляется доступ к полнотекстовым электронным ресурсам: полнотекстовой базе данных периодических изданий корпорации «East View» (ООО «ИВИС»), справочно-правовым системам «КонсультантПлюс», «Гарант», «Законодательство России»;  </w:t>
      </w: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 xml:space="preserve">информационно-аналитической системе «Статистика» (Красноярский край), </w:t>
      </w:r>
      <w:r w:rsidRPr="00F524E3">
        <w:rPr>
          <w:rFonts w:ascii="Times New Roman" w:hAnsi="Times New Roman" w:cs="Times New Roman"/>
          <w:sz w:val="26"/>
          <w:szCs w:val="26"/>
        </w:rPr>
        <w:t xml:space="preserve">к электронным библиотечным системам «ЛитРес», «БиблиоРоссика», «Руконт», тестовый доступ к фонду </w:t>
      </w:r>
      <w:r w:rsidRPr="00F524E3">
        <w:rPr>
          <w:rFonts w:ascii="Times New Roman" w:hAnsi="Times New Roman" w:cs="Times New Roman"/>
          <w:sz w:val="26"/>
          <w:szCs w:val="26"/>
          <w:lang w:val="en-US"/>
        </w:rPr>
        <w:t>Public</w:t>
      </w:r>
      <w:r w:rsidRPr="00F524E3">
        <w:rPr>
          <w:rFonts w:ascii="Times New Roman" w:hAnsi="Times New Roman" w:cs="Times New Roman"/>
          <w:sz w:val="26"/>
          <w:szCs w:val="26"/>
        </w:rPr>
        <w:t>.</w:t>
      </w:r>
      <w:r w:rsidRPr="00F524E3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F524E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4274E" w:rsidRPr="00F524E3" w:rsidRDefault="0024274E" w:rsidP="00015B5E">
      <w:pPr>
        <w:tabs>
          <w:tab w:val="left" w:pos="7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Формируются собственные электронные ресурсы. Завершено формирование библиографической электронной базы данных на фонд редкой книги, выполняется оцифровка редких краеведческих книг в рамках реализации мероприятий социо-культурного проекта «От Буквы к Цифре», формируются тематические базы данных оцифрованных документов «История Талнаха», «История улиц Норильска», медиатека «Большой Норильск».</w:t>
      </w:r>
    </w:p>
    <w:p w:rsidR="0024274E" w:rsidRPr="00F524E3" w:rsidRDefault="0024274E" w:rsidP="00015B5E">
      <w:pPr>
        <w:tabs>
          <w:tab w:val="left" w:pos="7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Важной частью информационной системы библиотеки являются электронный каталог и единая электронная база данных читателей. Электронный каталог библиотеки доступен пользователям и в сети Интернет. С 2012 год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524E3">
        <w:rPr>
          <w:rFonts w:ascii="Times New Roman" w:hAnsi="Times New Roman" w:cs="Times New Roman"/>
          <w:sz w:val="26"/>
          <w:szCs w:val="26"/>
        </w:rPr>
        <w:t xml:space="preserve"> в удаленном режиме предоставляется доступ к базе данных «Периодика» и «Краеведение». </w:t>
      </w:r>
    </w:p>
    <w:p w:rsidR="0024274E" w:rsidRPr="00F524E3" w:rsidRDefault="0024274E" w:rsidP="00015B5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 xml:space="preserve">Библиотека – это не только социальный институт, активно влияющий на процессы развития образования, культуры, но и площадка для коммуникаций. </w:t>
      </w:r>
      <w:r w:rsidRPr="00F524E3">
        <w:rPr>
          <w:rFonts w:ascii="Times New Roman" w:hAnsi="Times New Roman" w:cs="Times New Roman"/>
          <w:sz w:val="26"/>
          <w:szCs w:val="26"/>
        </w:rPr>
        <w:t xml:space="preserve">Для привлечения общественного внимания к деятельности библиотек, а также завоевания новой читательской аудитории наравне с традиционными методами </w:t>
      </w: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 xml:space="preserve">используются новые форматы работы библиотек с </w:t>
      </w:r>
      <w:r>
        <w:rPr>
          <w:rStyle w:val="apple-style-span"/>
          <w:rFonts w:ascii="Times New Roman" w:hAnsi="Times New Roman" w:cs="Times New Roman"/>
          <w:sz w:val="26"/>
          <w:szCs w:val="26"/>
        </w:rPr>
        <w:t xml:space="preserve">жителями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>.</w:t>
      </w:r>
      <w:r w:rsidRPr="00F524E3">
        <w:rPr>
          <w:rFonts w:ascii="Times New Roman" w:hAnsi="Times New Roman" w:cs="Times New Roman"/>
          <w:sz w:val="26"/>
          <w:szCs w:val="26"/>
        </w:rPr>
        <w:t xml:space="preserve"> Во дворах, на площадях и улицах муниципального образования город Норильск </w:t>
      </w: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 xml:space="preserve">проводятся праздники с интеллектуальным наполнением, разнообразные конкурсы, викторины, литературные соревнования, мастер-классы. Большой популярностью у посетителей библиотек пользуются мероприятия, проводимые </w:t>
      </w:r>
      <w:r w:rsidRPr="00F524E3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 xml:space="preserve">события общенационального уровня в поддержку социальной авторитетности чтения, литературы, библиотек - </w:t>
      </w:r>
      <w:r w:rsidRPr="00F524E3">
        <w:rPr>
          <w:rFonts w:ascii="Times New Roman" w:hAnsi="Times New Roman" w:cs="Times New Roman"/>
          <w:sz w:val="26"/>
          <w:szCs w:val="26"/>
        </w:rPr>
        <w:t>общероссийской акции «Библионочь». Для привлечения новых пользователей в библиотеки помещения и интерьеры библиотек активно используются для проведения общественных городских акций, награждений, совещаний различных ведомств. На базе МБУ «ЦБС» с 2012 года, в рамках долгосрочной муниципальной целевой программы «Социальная поддержка жителей муниципального образования город Норильск» на 2014-2016 годы,  работает Школа компьютерной грамотности для неработающих пенсионеров. Ежегодно обучение в Школе проходит около 500 человек. Услуга востребована населением, количество желающих пройти обучение не снижается.</w:t>
      </w:r>
    </w:p>
    <w:p w:rsidR="0024274E" w:rsidRPr="00F524E3" w:rsidRDefault="0024274E" w:rsidP="0001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Основными проблемами, влияющими на качественное исполнение библиотеками своего предназначения, являются: </w:t>
      </w:r>
    </w:p>
    <w:p w:rsidR="0024274E" w:rsidRPr="00F524E3" w:rsidRDefault="0024274E" w:rsidP="00015B5E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Недостаточное количество общедоступных библиотек на территории муниципального образования город Норильск:  фактически работают 9 библиотек (прим. библиотека № 2 не работает, из-за отсутствия помещения)</w:t>
      </w:r>
      <w:r w:rsidRPr="00F524E3">
        <w:rPr>
          <w:rFonts w:ascii="Times New Roman" w:hAnsi="Times New Roman" w:cs="Times New Roman"/>
          <w:i/>
          <w:iCs/>
          <w:sz w:val="26"/>
          <w:szCs w:val="26"/>
        </w:rPr>
        <w:t>,</w:t>
      </w:r>
      <w:r w:rsidRPr="00F524E3">
        <w:rPr>
          <w:rFonts w:ascii="Times New Roman" w:hAnsi="Times New Roman" w:cs="Times New Roman"/>
          <w:sz w:val="26"/>
          <w:szCs w:val="26"/>
        </w:rPr>
        <w:t xml:space="preserve"> по нормативам – 1 </w:t>
      </w:r>
      <w:r w:rsidRPr="00F524E3">
        <w:rPr>
          <w:rFonts w:ascii="Times New Roman" w:hAnsi="Times New Roman" w:cs="Times New Roman"/>
          <w:sz w:val="26"/>
          <w:szCs w:val="26"/>
        </w:rPr>
        <w:lastRenderedPageBreak/>
        <w:t>библиотека на 10 тыс. жителей, т.е. – 17-18 библиотек на муниципальное образование</w:t>
      </w:r>
      <w:r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>).</w:t>
      </w:r>
    </w:p>
    <w:p w:rsidR="0024274E" w:rsidRPr="00F524E3" w:rsidRDefault="0024274E" w:rsidP="0001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неудовлетворительный уровень комплектования библиотечных фондов:</w:t>
      </w:r>
    </w:p>
    <w:p w:rsidR="0024274E" w:rsidRPr="00F524E3" w:rsidRDefault="0024274E" w:rsidP="0001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фактическое количество новых поступлений на 1 000 жителей – 95 томов, нормативное – 250 экземпляров;</w:t>
      </w:r>
    </w:p>
    <w:p w:rsidR="0024274E" w:rsidRPr="00F524E3" w:rsidRDefault="0024274E" w:rsidP="00015B5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фактический уровень книгообеспеченности на 1 жителя – 4 экземпляра, нормативный – 5-7 экземпляров;</w:t>
      </w:r>
    </w:p>
    <w:p w:rsidR="0024274E" w:rsidRPr="00F524E3" w:rsidRDefault="0024274E" w:rsidP="0001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фактическая обновляемость библиотечного фонда – 2,1 %, нормативная – не менее 4 %.</w:t>
      </w:r>
    </w:p>
    <w:p w:rsidR="0024274E" w:rsidRPr="00F524E3" w:rsidRDefault="0024274E" w:rsidP="0001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2. Проблема обеспечения сохранности и учета библиотечных фондов.</w:t>
      </w:r>
    </w:p>
    <w:p w:rsidR="0024274E" w:rsidRPr="00F524E3" w:rsidRDefault="0024274E" w:rsidP="0001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В настоящее время применяются устаревшие технологии сохранности и учета библиотечного фонда. Необходимо внедрять технологии радиочастотной идентификации (</w:t>
      </w:r>
      <w:r w:rsidRPr="00F524E3">
        <w:rPr>
          <w:rFonts w:ascii="Times New Roman" w:hAnsi="Times New Roman" w:cs="Times New Roman"/>
          <w:sz w:val="26"/>
          <w:szCs w:val="26"/>
          <w:lang w:val="en-US"/>
        </w:rPr>
        <w:t>RFID</w:t>
      </w:r>
      <w:r w:rsidRPr="00F524E3">
        <w:rPr>
          <w:rFonts w:ascii="Times New Roman" w:hAnsi="Times New Roman" w:cs="Times New Roman"/>
          <w:sz w:val="26"/>
          <w:szCs w:val="26"/>
        </w:rPr>
        <w:t>), позволяющие использовать современные методы управления фондами (вести учет и проводить инвентаризацию фонда современными методами), обеспечить сохранность библиотечного фонда, защитить библиотечные фонды от несанкционированного выноса книг, оперативно контролировать перемещение книг в библиотеках, повысить производительность труда.</w:t>
      </w:r>
    </w:p>
    <w:p w:rsidR="0024274E" w:rsidRPr="00F524E3" w:rsidRDefault="0024274E" w:rsidP="00015B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3. Неудовлетворительное состояние материально-технической базы библиотек.</w:t>
      </w:r>
    </w:p>
    <w:p w:rsidR="0024274E" w:rsidRPr="00F524E3" w:rsidRDefault="0024274E" w:rsidP="00015B5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Библиотеки № 8,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 xml:space="preserve">10 района Кайеркан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F524E3">
        <w:rPr>
          <w:rFonts w:ascii="Times New Roman" w:hAnsi="Times New Roman" w:cs="Times New Roman"/>
          <w:sz w:val="26"/>
          <w:szCs w:val="26"/>
        </w:rPr>
        <w:t>размещены в старом здании, требующем капитального ремонта и реконструкции. 40% специализированного оборудования библиотек (книжные стеллажи, кафедры) приобреталось в 70-е годы прошлого века, к настоящему времени оно устарело, требует замены. Недостаточными темпами обновляется компьютерное оборудование (30 % требует замены). Не приобретен Книжный сканер, необходимый для создания цифровых коллекций, оцифровки периодических изданий краеведческого характера.</w:t>
      </w:r>
    </w:p>
    <w:p w:rsidR="0024274E" w:rsidRPr="00F524E3" w:rsidRDefault="0024274E" w:rsidP="00015B5E">
      <w:pPr>
        <w:tabs>
          <w:tab w:val="left" w:pos="1134"/>
        </w:tabs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6"/>
          <w:szCs w:val="26"/>
        </w:rPr>
      </w:pP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>4. Проблема низкой укомплектованности библиотек</w:t>
      </w:r>
      <w:r>
        <w:rPr>
          <w:rStyle w:val="apple-style-span"/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 xml:space="preserve"> персоналом необходимой квалификации.</w:t>
      </w:r>
    </w:p>
    <w:p w:rsidR="0024274E" w:rsidRPr="00F524E3" w:rsidRDefault="0024274E" w:rsidP="00015B5E">
      <w:pPr>
        <w:tabs>
          <w:tab w:val="left" w:pos="1134"/>
        </w:tabs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Количественный состав библиотечных специалистов примерно остается на одном уровне, но профессионально-образовательный уровень меняется. Доля работников со специальным библиотечным образованием (высшим и средним) снижается. В настоящее время в МБУ «ЦБС» работают 112 руководителей и специалистов, относящихся к основному персоналу, у</w:t>
      </w: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 xml:space="preserve">комплектованность специалистами, имеющими профильное образование, составляет 56%. </w:t>
      </w:r>
    </w:p>
    <w:p w:rsidR="0024274E" w:rsidRPr="00F524E3" w:rsidRDefault="0024274E" w:rsidP="00015B5E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>Все вышеперечисленные проблемы препятствуют внедрению инноваций, повышению качества и эффективности предоставления библиотечных услуг населению</w:t>
      </w:r>
      <w:r>
        <w:rPr>
          <w:rStyle w:val="apple-style-span"/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 xml:space="preserve">. </w:t>
      </w:r>
      <w:r w:rsidRPr="00F524E3">
        <w:rPr>
          <w:rFonts w:ascii="Times New Roman" w:hAnsi="Times New Roman" w:cs="Times New Roman"/>
          <w:sz w:val="26"/>
          <w:szCs w:val="26"/>
        </w:rPr>
        <w:t>Ограничения в развитии библиотечного дела на территории муниципального образования город Норильск связаны в основном с недостаточным финансированием библиотек.</w:t>
      </w:r>
    </w:p>
    <w:p w:rsidR="0024274E" w:rsidRPr="00F524E3" w:rsidRDefault="0024274E" w:rsidP="00015B5E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Для решения задачи «Развитие библиотечного дела» необходимо осуществить следующие мероприятия:</w:t>
      </w:r>
    </w:p>
    <w:p w:rsidR="0024274E" w:rsidRPr="00F524E3" w:rsidRDefault="0024274E" w:rsidP="00EA161F">
      <w:pPr>
        <w:pStyle w:val="ConsPlusNormal"/>
        <w:numPr>
          <w:ilvl w:val="0"/>
          <w:numId w:val="39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организация и осуществление библиотечного, информационного и справочно-библиографического обслуживания пользователей библиотек;</w:t>
      </w:r>
    </w:p>
    <w:p w:rsidR="0024274E" w:rsidRPr="00F524E3" w:rsidRDefault="0024274E" w:rsidP="00EA161F">
      <w:pPr>
        <w:pStyle w:val="ConsPlusNormal"/>
        <w:numPr>
          <w:ilvl w:val="0"/>
          <w:numId w:val="39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увеличение объемов комплектования книжных фондов библиотек;</w:t>
      </w:r>
    </w:p>
    <w:p w:rsidR="0024274E" w:rsidRPr="00F524E3" w:rsidRDefault="0024274E" w:rsidP="00EA161F">
      <w:pPr>
        <w:pStyle w:val="ConsPlusNormal"/>
        <w:numPr>
          <w:ilvl w:val="0"/>
          <w:numId w:val="39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формирование качественных информационных ресурсов, соответствующих потребностям жителей муниципального образования город Норильск;</w:t>
      </w:r>
    </w:p>
    <w:p w:rsidR="0024274E" w:rsidRPr="00F524E3" w:rsidRDefault="0024274E" w:rsidP="00EA161F">
      <w:pPr>
        <w:pStyle w:val="ConsPlusNormal"/>
        <w:numPr>
          <w:ilvl w:val="0"/>
          <w:numId w:val="39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eastAsia="Times New Roman" w:hAnsi="Times New Roman"/>
          <w:sz w:val="26"/>
          <w:szCs w:val="26"/>
        </w:rPr>
        <w:t xml:space="preserve">создание единой высокотехнологичной библиотечной среды, соответствующей духу времени, построенной на разумном сочетании традиционных и электронных услуг, техническое и технологическое обеспечение деятельности </w:t>
      </w:r>
      <w:r w:rsidRPr="00F524E3">
        <w:rPr>
          <w:rFonts w:ascii="Times New Roman" w:eastAsia="Times New Roman" w:hAnsi="Times New Roman"/>
          <w:sz w:val="26"/>
          <w:szCs w:val="26"/>
        </w:rPr>
        <w:lastRenderedPageBreak/>
        <w:t>библиотек;</w:t>
      </w:r>
    </w:p>
    <w:p w:rsidR="0024274E" w:rsidRPr="00F524E3" w:rsidRDefault="0024274E" w:rsidP="00EA161F">
      <w:pPr>
        <w:pStyle w:val="ConsPlusNormal"/>
        <w:numPr>
          <w:ilvl w:val="0"/>
          <w:numId w:val="39"/>
        </w:numPr>
        <w:tabs>
          <w:tab w:val="left" w:pos="993"/>
        </w:tabs>
        <w:ind w:left="0" w:firstLine="709"/>
        <w:rPr>
          <w:rStyle w:val="apple-style-span"/>
          <w:rFonts w:ascii="Times New Roman" w:hAnsi="Times New Roman"/>
          <w:sz w:val="26"/>
          <w:szCs w:val="26"/>
        </w:rPr>
      </w:pPr>
      <w:r w:rsidRPr="00F524E3">
        <w:rPr>
          <w:rFonts w:ascii="Times New Roman" w:eastAsia="Times New Roman" w:hAnsi="Times New Roman"/>
          <w:sz w:val="26"/>
          <w:szCs w:val="26"/>
        </w:rPr>
        <w:t xml:space="preserve">продвижение чтения в разных направлениях, в том числе в виртуальном пространстве, </w:t>
      </w:r>
      <w:r w:rsidRPr="00F524E3">
        <w:rPr>
          <w:rStyle w:val="apple-style-span"/>
          <w:rFonts w:ascii="Times New Roman" w:hAnsi="Times New Roman"/>
          <w:sz w:val="26"/>
          <w:szCs w:val="26"/>
        </w:rPr>
        <w:t>вовлечение в</w:t>
      </w:r>
      <w:r w:rsidRPr="00F524E3">
        <w:rPr>
          <w:rStyle w:val="apple-converted-space"/>
          <w:rFonts w:ascii="Times New Roman" w:hAnsi="Times New Roman"/>
          <w:sz w:val="26"/>
          <w:szCs w:val="26"/>
        </w:rPr>
        <w:t xml:space="preserve"> </w:t>
      </w:r>
      <w:r w:rsidRPr="00F524E3">
        <w:rPr>
          <w:rStyle w:val="apple-style-span"/>
          <w:rFonts w:ascii="Times New Roman" w:hAnsi="Times New Roman"/>
          <w:sz w:val="26"/>
          <w:szCs w:val="26"/>
        </w:rPr>
        <w:t>процесс</w:t>
      </w:r>
      <w:r w:rsidRPr="00F524E3">
        <w:rPr>
          <w:rStyle w:val="apple-converted-space"/>
          <w:rFonts w:ascii="Times New Roman" w:hAnsi="Times New Roman"/>
          <w:sz w:val="26"/>
          <w:szCs w:val="26"/>
        </w:rPr>
        <w:t xml:space="preserve"> </w:t>
      </w:r>
      <w:r w:rsidRPr="00F524E3">
        <w:rPr>
          <w:rStyle w:val="apple-style-span"/>
          <w:rFonts w:ascii="Times New Roman" w:hAnsi="Times New Roman"/>
          <w:sz w:val="26"/>
          <w:szCs w:val="26"/>
        </w:rPr>
        <w:t>чтения</w:t>
      </w:r>
      <w:r w:rsidRPr="00F524E3">
        <w:rPr>
          <w:rStyle w:val="apple-converted-space"/>
          <w:rFonts w:ascii="Times New Roman" w:hAnsi="Times New Roman"/>
          <w:sz w:val="26"/>
          <w:szCs w:val="26"/>
        </w:rPr>
        <w:t xml:space="preserve"> </w:t>
      </w:r>
      <w:r w:rsidRPr="00F524E3">
        <w:rPr>
          <w:rStyle w:val="apple-style-span"/>
          <w:rFonts w:ascii="Times New Roman" w:hAnsi="Times New Roman"/>
          <w:sz w:val="26"/>
          <w:szCs w:val="26"/>
        </w:rPr>
        <w:t xml:space="preserve">жителей </w:t>
      </w:r>
      <w:r>
        <w:rPr>
          <w:rStyle w:val="apple-style-span"/>
          <w:rFonts w:ascii="Times New Roman" w:hAnsi="Times New Roman"/>
          <w:sz w:val="26"/>
          <w:szCs w:val="26"/>
        </w:rPr>
        <w:t>муниципального образования город Норилск</w:t>
      </w:r>
      <w:r w:rsidRPr="00F524E3">
        <w:rPr>
          <w:rStyle w:val="apple-style-span"/>
          <w:rFonts w:ascii="Times New Roman" w:hAnsi="Times New Roman"/>
          <w:sz w:val="26"/>
          <w:szCs w:val="26"/>
        </w:rPr>
        <w:t>, входящих в различные читательские группы;</w:t>
      </w:r>
    </w:p>
    <w:p w:rsidR="0024274E" w:rsidRPr="00F524E3" w:rsidRDefault="0024274E" w:rsidP="00EA161F">
      <w:pPr>
        <w:pStyle w:val="ConsPlusNormal"/>
        <w:numPr>
          <w:ilvl w:val="0"/>
          <w:numId w:val="39"/>
        </w:numPr>
        <w:tabs>
          <w:tab w:val="left" w:pos="993"/>
        </w:tabs>
        <w:ind w:left="0" w:firstLine="709"/>
        <w:rPr>
          <w:rStyle w:val="apple-style-span"/>
          <w:rFonts w:ascii="Times New Roman" w:hAnsi="Times New Roman"/>
          <w:sz w:val="26"/>
          <w:szCs w:val="26"/>
        </w:rPr>
      </w:pPr>
      <w:r w:rsidRPr="00F524E3">
        <w:rPr>
          <w:rStyle w:val="apple-style-span"/>
          <w:rFonts w:ascii="Times New Roman" w:hAnsi="Times New Roman"/>
          <w:sz w:val="26"/>
          <w:szCs w:val="26"/>
        </w:rPr>
        <w:t>укрепление материально-технич</w:t>
      </w:r>
      <w:r>
        <w:rPr>
          <w:rStyle w:val="apple-style-span"/>
          <w:rFonts w:ascii="Times New Roman" w:hAnsi="Times New Roman"/>
          <w:sz w:val="26"/>
          <w:szCs w:val="26"/>
        </w:rPr>
        <w:t>еской базы библиотек.</w:t>
      </w:r>
    </w:p>
    <w:p w:rsidR="0024274E" w:rsidRDefault="0024274E" w:rsidP="0001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Основные результаты реализации задачи – повышение уровня комплектования книжных фондов библиотек, рост востребованности услуг библиотек у населения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 xml:space="preserve">, повышение качества и разнообразия библиотечных услуг. </w:t>
      </w:r>
    </w:p>
    <w:p w:rsidR="0024274E" w:rsidRDefault="0024274E" w:rsidP="00CB40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015B5E">
      <w:pPr>
        <w:spacing w:after="0" w:line="240" w:lineRule="auto"/>
        <w:ind w:left="709"/>
        <w:jc w:val="center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2.2. Обеспечение сохранности объектов культурного наследия, развитие музейного дела</w:t>
      </w:r>
    </w:p>
    <w:p w:rsidR="0024274E" w:rsidRPr="00F524E3" w:rsidRDefault="0024274E" w:rsidP="00CB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CB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Задача обеспечения сохранности объектов культурного наследия, расположенных на территории муниципального образования город Норильск, решается региональными органами охраны культурного наследия и органами исполнительной власти  муниципального образования город Норильск. </w:t>
      </w:r>
    </w:p>
    <w:p w:rsidR="0024274E" w:rsidRPr="00F524E3" w:rsidRDefault="0024274E" w:rsidP="00CB40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Органы местного самоуправления муниципального образования город Норильск осуществляют полномочия в области сохранения, использования, популяризации и охраны объектов культурного наследия в рамках полномочий, установленных федеральным законодательством, законодательством Красноярского края, Положением об объектах культурного наследия (памятниках истории и культуры) народов Российской Федерации, расположенных на территории муниципального образования город Норильск. </w:t>
      </w:r>
    </w:p>
    <w:p w:rsidR="0024274E" w:rsidRPr="00EA6E9E" w:rsidRDefault="0024274E" w:rsidP="00015B5E">
      <w:pPr>
        <w:pStyle w:val="a9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A6E9E">
        <w:rPr>
          <w:rFonts w:ascii="Times New Roman" w:hAnsi="Times New Roman"/>
          <w:sz w:val="26"/>
          <w:szCs w:val="26"/>
        </w:rPr>
        <w:t>По состоянию на 01.01.2013 на территории муниципального образо</w:t>
      </w:r>
      <w:r>
        <w:rPr>
          <w:rFonts w:ascii="Times New Roman" w:hAnsi="Times New Roman"/>
          <w:sz w:val="26"/>
          <w:szCs w:val="26"/>
        </w:rPr>
        <w:t>вания город Норильск находится 7</w:t>
      </w:r>
      <w:r w:rsidRPr="00EA6E9E">
        <w:rPr>
          <w:rFonts w:ascii="Times New Roman" w:hAnsi="Times New Roman"/>
          <w:sz w:val="26"/>
          <w:szCs w:val="26"/>
        </w:rPr>
        <w:t xml:space="preserve"> объектов культурного наследия регионального значения, состоящих на государственной охране. Два из них являются федеральной собственностью – Первый дом Норильска и памятник В.И.Ленину. Комплекс застройки</w:t>
      </w:r>
      <w:r>
        <w:rPr>
          <w:rFonts w:ascii="Times New Roman" w:hAnsi="Times New Roman"/>
          <w:sz w:val="26"/>
          <w:szCs w:val="26"/>
        </w:rPr>
        <w:t>,</w:t>
      </w:r>
      <w:r w:rsidRPr="00EA6E9E">
        <w:rPr>
          <w:rFonts w:ascii="Times New Roman" w:hAnsi="Times New Roman"/>
          <w:sz w:val="26"/>
          <w:szCs w:val="26"/>
        </w:rPr>
        <w:t xml:space="preserve"> 1940-1950 гг. (улица Севастопольская), Ансамбль застройки центра, 1940-1960 гг. (Ленинский проспект, площади Гвардейская и Октябрьская), могилы Героев Советского Союза – муниципальная собственность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EA6E9E">
        <w:rPr>
          <w:rFonts w:ascii="Times New Roman" w:hAnsi="Times New Roman"/>
          <w:sz w:val="26"/>
          <w:szCs w:val="26"/>
        </w:rPr>
        <w:t xml:space="preserve">. </w:t>
      </w:r>
    </w:p>
    <w:p w:rsidR="0024274E" w:rsidRPr="00EA6E9E" w:rsidRDefault="0024274E" w:rsidP="00015B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6E9E">
        <w:rPr>
          <w:rFonts w:ascii="Times New Roman" w:hAnsi="Times New Roman" w:cs="Times New Roman"/>
          <w:sz w:val="26"/>
          <w:szCs w:val="26"/>
        </w:rPr>
        <w:t>По результатам инвентаризации объектов культурного наследия, расположенных на территории муниципального образования город Норильск, проведенной в 2010-2011 гг., выявлено еще 26 объектов, обладающих признаками объекта культурного наследия. Из числа выявленных объектов 10 нуждаются в реставрации.</w:t>
      </w:r>
    </w:p>
    <w:p w:rsidR="0024274E" w:rsidRPr="00F524E3" w:rsidRDefault="0024274E" w:rsidP="00CB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В настоящее время в области сохранения объектов культурного наследия муниципального образования город Норильск выделяются следующие основные проблемы:</w:t>
      </w:r>
    </w:p>
    <w:p w:rsidR="0024274E" w:rsidRPr="00F524E3" w:rsidRDefault="0024274E" w:rsidP="00385DF6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Наличие бесхозяйных объектов культурного наследия (памятник «Здесь начинался Талнах»).</w:t>
      </w:r>
    </w:p>
    <w:p w:rsidR="0024274E" w:rsidRPr="00F524E3" w:rsidRDefault="0024274E" w:rsidP="00385DF6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Неудовлетворительное техническое состояние памятников – памятники В.И.Ленину, «Здесь начинался Талнах».</w:t>
      </w:r>
    </w:p>
    <w:p w:rsidR="0024274E" w:rsidRPr="00F524E3" w:rsidRDefault="0024274E" w:rsidP="00385DF6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Отсутствие предмета охраны архитектурных комплексов Ленинского проспекта и улицы Севастопольской, пообъектной разбивки памятников архитектуры и градостроительства.</w:t>
      </w:r>
    </w:p>
    <w:p w:rsidR="0024274E" w:rsidRPr="00F524E3" w:rsidRDefault="0024274E" w:rsidP="00385DF6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lastRenderedPageBreak/>
        <w:t>Отсутствие зон охраны объектов культурного наследия и требований к режиму использования земель и градостроительным регламентам в границах указанных зон.</w:t>
      </w:r>
    </w:p>
    <w:p w:rsidR="0024274E" w:rsidRPr="00F524E3" w:rsidRDefault="0024274E" w:rsidP="00385DF6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На значительное количество объектов культурного наследия отсутствуют охранные обязательства.</w:t>
      </w:r>
    </w:p>
    <w:p w:rsidR="0024274E" w:rsidRPr="00F524E3" w:rsidRDefault="0024274E" w:rsidP="00CB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Сохранение и популяризация объектов культурного наследия имеет приоритетное значение для территории муниципального образования город Норильск, так как свободный доступ к культурным ценностям и ознакомление с культурным наследием обеспечивают гарантии конституционных прав граждан на свободный доступ к культурным ценностям по месту жительства</w:t>
      </w:r>
      <w:r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>.</w:t>
      </w:r>
    </w:p>
    <w:p w:rsidR="0024274E" w:rsidRPr="00F524E3" w:rsidRDefault="0024274E" w:rsidP="00CB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Миссия музеев заключается в сохранении и презентации на основе современных музейных технологий материального и нематериального наследия. Музеи совмещают в себе многообразные функции научного и просветительского центра, образовательного учреждения, центра организации досуга и места проведения различных общественных мероприятий.</w:t>
      </w:r>
    </w:p>
    <w:p w:rsidR="0024274E" w:rsidRPr="00F524E3" w:rsidRDefault="0024274E" w:rsidP="00CB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Музейная сеть муниципального образования город Норильск представлена двумя учреждениями – МБУ «Норильская художественная галерея» и МБУ «Музей истории освоения и развития Норильского промышленного района» с филиалом в районе Талнах и выставочным залом в районе Кайеркан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>.</w:t>
      </w:r>
    </w:p>
    <w:p w:rsidR="0024274E" w:rsidRPr="00F524E3" w:rsidRDefault="0024274E" w:rsidP="00CB4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Совокупная коллекция музейных предметов, собранных в муниципальных музеях по итогам 2012 года составила 69 345 единиц хранения. Наиболее ценными предметами фондов МБУ «Музея истории Норильского промышленного района» являются: уникальная коллекция материалов Н.Н. Урванцева по истории освоения Севера и открытии Норильска, фонд истории Норильского ИТЛ НКВД СССР (личные вещи и предметы быта узников Норильлага), минералогическая коллекция редких и уникальных находок на территории Таймыра, этнографическая коллекция предметов материальной культуры коренных жителей Таймыра. Коллекция галереи дает достаточно полное представление о различных школах и направлениях отечественного изобразительного искусства второй половины XX века. Достойно представлено творчество художников Сибири. Гордость музейного собрания – бесценные произведения сибирского мастера А.Поздеева. В этой коллекции заметное место занимают произведения художников Таймыра: Г.Княжевского, Н.Лоя, Э.Гончаровой, Н.Свиридова, Б.Молчанова, М.Турдагина.</w:t>
      </w:r>
    </w:p>
    <w:p w:rsidR="0024274E" w:rsidRPr="00F524E3" w:rsidRDefault="0024274E" w:rsidP="00CB406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Посещаемость музеев в 2012 году превысила  393 166 человек. Рост посещаемости музеев достигается в первую очередь за счет активизации выставочной деятельности музеев, проведения новых музейных акций – «Ночь в музее», «Всей семьей в музей», «Музыкальные вечера в музее», проведение массовых мероприятий и культурно-досуговых акций вне стен музея, организованного посещения музеев учащимися образовательных учреждений муниципального образования город Норильск. </w:t>
      </w:r>
    </w:p>
    <w:p w:rsidR="0024274E" w:rsidRPr="00F524E3" w:rsidRDefault="0024274E" w:rsidP="00CB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Основные проблемы в деятельности музеев муниципального образования город Норильск:</w:t>
      </w:r>
    </w:p>
    <w:p w:rsidR="0024274E" w:rsidRPr="00F524E3" w:rsidRDefault="0024274E" w:rsidP="00375DF2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Острый недостаток свободных площадей и перегруженность фондохранилищ, что негативно сказывается на сохранности музейных предметов.</w:t>
      </w:r>
    </w:p>
    <w:p w:rsidR="0024274E" w:rsidRPr="00F524E3" w:rsidRDefault="0024274E" w:rsidP="00375DF2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Недостаток в музеях и филиалах новых современных экспозиций с применением инновационных технологий.</w:t>
      </w:r>
    </w:p>
    <w:p w:rsidR="0024274E" w:rsidRPr="00F524E3" w:rsidRDefault="0024274E" w:rsidP="00375DF2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lastRenderedPageBreak/>
        <w:t>Перераспределение приоритетов деятельности в пользу культурно-массовой работы с населением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 xml:space="preserve"> с постоянных экспозиций – на выставочную деятельность ввиду недостаточного финансирования.</w:t>
      </w:r>
    </w:p>
    <w:p w:rsidR="0024274E" w:rsidRPr="00F524E3" w:rsidRDefault="0024274E" w:rsidP="00375DF2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Физический износ оборудования, используемого для хранения и экспонирования музейных предметов.</w:t>
      </w:r>
    </w:p>
    <w:p w:rsidR="0024274E" w:rsidRPr="00F524E3" w:rsidRDefault="0024274E" w:rsidP="00375DF2">
      <w:pPr>
        <w:pStyle w:val="ae"/>
        <w:numPr>
          <w:ilvl w:val="0"/>
          <w:numId w:val="9"/>
        </w:numPr>
        <w:tabs>
          <w:tab w:val="left" w:pos="1134"/>
        </w:tabs>
        <w:spacing w:line="240" w:lineRule="auto"/>
        <w:ind w:left="0"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t>Недостаточное оснащение музеев современным информационным и технологическим оборудованием: компьютеры, аудио-, видео-, мультимедиа оборудование.</w:t>
      </w:r>
    </w:p>
    <w:p w:rsidR="0024274E" w:rsidRPr="00F524E3" w:rsidRDefault="0024274E" w:rsidP="00375DF2">
      <w:pPr>
        <w:pStyle w:val="ae"/>
        <w:numPr>
          <w:ilvl w:val="0"/>
          <w:numId w:val="9"/>
        </w:numPr>
        <w:tabs>
          <w:tab w:val="left" w:pos="1134"/>
        </w:tabs>
        <w:spacing w:line="240" w:lineRule="auto"/>
        <w:ind w:left="0"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t xml:space="preserve">Недостаточное финансирование мероприятий по комплектованию музейных коллекций, что отрицательно сказывается на качестве собираемых и приобретаемых экспонатов. </w:t>
      </w:r>
    </w:p>
    <w:p w:rsidR="0024274E" w:rsidRPr="00F524E3" w:rsidRDefault="0024274E" w:rsidP="00375DF2">
      <w:pPr>
        <w:pStyle w:val="ae"/>
        <w:numPr>
          <w:ilvl w:val="0"/>
          <w:numId w:val="9"/>
        </w:numPr>
        <w:tabs>
          <w:tab w:val="left" w:pos="1134"/>
        </w:tabs>
        <w:spacing w:line="240" w:lineRule="auto"/>
        <w:ind w:left="0"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t>Отсутствие полноценной реставрационной базы.</w:t>
      </w:r>
    </w:p>
    <w:p w:rsidR="0024274E" w:rsidRPr="00F524E3" w:rsidRDefault="0024274E" w:rsidP="00375DF2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>Низкая заработная плата сотрудников музеев, следствием чего является дефицит и недостаточная квалификация музейных кадров, что препятствует внедрению инноваций, повышению качества и эффективности предоставления музейных услуг населению</w:t>
      </w:r>
      <w:r>
        <w:rPr>
          <w:rStyle w:val="apple-style-span"/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F524E3">
        <w:rPr>
          <w:rStyle w:val="apple-style-span"/>
          <w:rFonts w:ascii="Times New Roman" w:hAnsi="Times New Roman" w:cs="Times New Roman"/>
          <w:sz w:val="26"/>
          <w:szCs w:val="26"/>
        </w:rPr>
        <w:t>.</w:t>
      </w:r>
    </w:p>
    <w:p w:rsidR="0024274E" w:rsidRPr="00F524E3" w:rsidRDefault="0024274E" w:rsidP="00CB4069">
      <w:pPr>
        <w:pStyle w:val="ae"/>
        <w:spacing w:line="240" w:lineRule="auto"/>
        <w:ind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t xml:space="preserve">Совершенствование музейной деятельности на территории муниципального образования город Норильск будет происходить путем модернизации материально-технической базы и применения инновационных технологий в целях популяризации культурного наследия. </w:t>
      </w:r>
    </w:p>
    <w:p w:rsidR="0024274E" w:rsidRPr="00F524E3" w:rsidRDefault="0024274E" w:rsidP="00CB4069">
      <w:pPr>
        <w:pStyle w:val="ae"/>
        <w:spacing w:line="240" w:lineRule="auto"/>
        <w:ind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t>Основные мероприятия задачи «Обеспечение сохранности объектов культурного наследия, развитие музейного дела»:</w:t>
      </w:r>
    </w:p>
    <w:p w:rsidR="0024274E" w:rsidRPr="00F524E3" w:rsidRDefault="0024274E" w:rsidP="00EA161F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оказание муниципальных услуг и обеспечение деятельности в области сохранения объектов культурного наследия, находящихся в собственности муниципального образования город Норильск;</w:t>
      </w:r>
    </w:p>
    <w:p w:rsidR="0024274E" w:rsidRPr="00F524E3" w:rsidRDefault="0024274E" w:rsidP="00EA161F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разработка проектов зон охраны объектов культурного наследия;</w:t>
      </w:r>
    </w:p>
    <w:p w:rsidR="0024274E" w:rsidRPr="00F524E3" w:rsidRDefault="0024274E" w:rsidP="00EA161F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выявление и проведение историко-культурной экспертизы объектов, обладающих признаками объектов культурного наследия, расположенных на территории муниципального образования город Норильск;</w:t>
      </w:r>
    </w:p>
    <w:p w:rsidR="0024274E" w:rsidRPr="00F524E3" w:rsidRDefault="0024274E" w:rsidP="00EA161F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формирование и ведение единого реестра, создание информационной базы объектов культурного наследия муниципального образования город Норильск;</w:t>
      </w:r>
    </w:p>
    <w:p w:rsidR="0024274E" w:rsidRPr="00F524E3" w:rsidRDefault="0024274E" w:rsidP="00EA161F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постановка бесхозяйных объектов культурного наследия на баланс;</w:t>
      </w:r>
    </w:p>
    <w:p w:rsidR="0024274E" w:rsidRPr="00F524E3" w:rsidRDefault="0024274E" w:rsidP="00EA161F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улучшение технического состояния объектов культурного наследия;</w:t>
      </w:r>
    </w:p>
    <w:p w:rsidR="0024274E" w:rsidRPr="00F524E3" w:rsidRDefault="0024274E" w:rsidP="00EA161F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взаимодействие со Службой охраны объектов культурного наследия Министерства культуры Красноярского края по оформлению охранных обязательств пользователям объектов культурного наследия регионального значения;</w:t>
      </w:r>
    </w:p>
    <w:p w:rsidR="0024274E" w:rsidRPr="00F524E3" w:rsidRDefault="0024274E" w:rsidP="00EA161F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проведение мониторинга объектов культурного наследия муниципального образования город Норильск;</w:t>
      </w:r>
    </w:p>
    <w:p w:rsidR="0024274E" w:rsidRPr="00F524E3" w:rsidRDefault="0024274E" w:rsidP="00EA161F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популяризация памятников истории и культуры;</w:t>
      </w:r>
    </w:p>
    <w:p w:rsidR="0024274E" w:rsidRPr="00F524E3" w:rsidRDefault="0024274E" w:rsidP="00EA161F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пропаганда обязанности каждого гражданина заботиться  о сохранении объектов культурного наследия, бережно относиться к памятникам истории и культуры;</w:t>
      </w:r>
    </w:p>
    <w:p w:rsidR="0024274E" w:rsidRPr="00F524E3" w:rsidRDefault="0024274E" w:rsidP="00EA161F">
      <w:pPr>
        <w:pStyle w:val="ConsPlusNormal"/>
        <w:numPr>
          <w:ilvl w:val="0"/>
          <w:numId w:val="32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информирование населения о памятниках истории и культуры, обеспечение гарантированного гражданам доступа к объектам культурного наследия и информации о них;</w:t>
      </w:r>
    </w:p>
    <w:p w:rsidR="0024274E" w:rsidRPr="00F524E3" w:rsidRDefault="0024274E" w:rsidP="00EA161F">
      <w:pPr>
        <w:pStyle w:val="ae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t>проведение модернизации музеев – внедрение технологических и   организационных инноваций в основную и обеспечивающую деятельность;</w:t>
      </w:r>
    </w:p>
    <w:p w:rsidR="0024274E" w:rsidRPr="00F524E3" w:rsidRDefault="0024274E" w:rsidP="00EA161F">
      <w:pPr>
        <w:pStyle w:val="ae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t>издание научных каталогов собрания музеев;</w:t>
      </w:r>
    </w:p>
    <w:p w:rsidR="0024274E" w:rsidRPr="00F524E3" w:rsidRDefault="0024274E" w:rsidP="00EA161F">
      <w:pPr>
        <w:pStyle w:val="ae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lastRenderedPageBreak/>
        <w:t>обеспечение сохранности музейного фонда;</w:t>
      </w:r>
    </w:p>
    <w:p w:rsidR="0024274E" w:rsidRPr="00F524E3" w:rsidRDefault="0024274E" w:rsidP="00EA161F">
      <w:pPr>
        <w:pStyle w:val="ae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t>пополнение музейных фондов;</w:t>
      </w:r>
    </w:p>
    <w:p w:rsidR="0024274E" w:rsidRPr="00F524E3" w:rsidRDefault="0024274E" w:rsidP="00EA161F">
      <w:pPr>
        <w:pStyle w:val="ae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t>активизация выставочной деятельности;</w:t>
      </w:r>
    </w:p>
    <w:p w:rsidR="0024274E" w:rsidRPr="00F524E3" w:rsidRDefault="0024274E" w:rsidP="00EA161F">
      <w:pPr>
        <w:pStyle w:val="ae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t>укрепление материально-технической базы музеев;</w:t>
      </w:r>
    </w:p>
    <w:p w:rsidR="0024274E" w:rsidRPr="00F524E3" w:rsidRDefault="0024274E" w:rsidP="00EA161F">
      <w:pPr>
        <w:pStyle w:val="ae"/>
        <w:numPr>
          <w:ilvl w:val="0"/>
          <w:numId w:val="35"/>
        </w:numPr>
        <w:tabs>
          <w:tab w:val="left" w:pos="993"/>
        </w:tabs>
        <w:spacing w:line="240" w:lineRule="auto"/>
        <w:ind w:left="0"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t>профессиональная переподготовка и повышение квалификации музейных работников.</w:t>
      </w:r>
    </w:p>
    <w:p w:rsidR="0024274E" w:rsidRPr="00F524E3" w:rsidRDefault="0024274E" w:rsidP="00CB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Внедрение в музеях муниципального образования город Норильск современных инновационных методов просветительской, образовательной, воспитательной, экологической работы с населением, создание новых экспозиций с применением интерактивных технологий и использования достижений музейной педагогики существенно увеличат долю посещений.</w:t>
      </w:r>
      <w:r w:rsidRPr="00F524E3">
        <w:rPr>
          <w:rFonts w:ascii="Times New Roman" w:hAnsi="Times New Roman" w:cs="Times New Roman"/>
          <w:kern w:val="24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>Развитие и применение современных технологий, а также развитие дополнительных платных услуг позволят увеличить комфортность и время, проведенное посетителем в музее, и, как следствие, увеличить доходность музеев.</w:t>
      </w:r>
    </w:p>
    <w:p w:rsidR="0024274E" w:rsidRPr="00F524E3" w:rsidRDefault="0024274E" w:rsidP="00CB4069">
      <w:pPr>
        <w:tabs>
          <w:tab w:val="num" w:pos="72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Результатами реализации основных мероприятий задачи «Обеспечение сохранности объектов культурного наследия, развитие музейного дела» станут: удовлетворительное состояние объектов культурного наследия, расположенных на территории муниципального образования город Норильск, с одновременной реализацией конституционного права каждого на доступ к культурным ценностям и конституционной обязанности каждого заботиться о сохранении исторического и культурного наследия, беречь памятники истории и культуры, улучшение сохранности музейных фондов, повышение качества и доступности музейных услуг, расширение многообразия и форм музейной деятельности, рост востребованности музеев у жителей муниципального образования город Норильск. </w:t>
      </w:r>
    </w:p>
    <w:p w:rsidR="0024274E" w:rsidRPr="00F524E3" w:rsidRDefault="0024274E" w:rsidP="00015B5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CB4069">
      <w:pPr>
        <w:spacing w:after="0" w:line="240" w:lineRule="auto"/>
        <w:ind w:left="709"/>
        <w:jc w:val="center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2.3. Развитие архивного дела</w:t>
      </w:r>
    </w:p>
    <w:p w:rsidR="0024274E" w:rsidRPr="00F524E3" w:rsidRDefault="0024274E" w:rsidP="00CB4069">
      <w:pPr>
        <w:spacing w:after="0" w:line="240" w:lineRule="auto"/>
        <w:ind w:left="709"/>
        <w:jc w:val="center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Муниципальное казенное учреждение «Норильский городской архив» (</w:t>
      </w:r>
      <w:r>
        <w:rPr>
          <w:rFonts w:ascii="Times New Roman" w:hAnsi="Times New Roman" w:cs="Times New Roman"/>
          <w:sz w:val="26"/>
          <w:szCs w:val="26"/>
        </w:rPr>
        <w:t>далее - архив</w:t>
      </w:r>
      <w:r w:rsidRPr="00F524E3">
        <w:rPr>
          <w:rFonts w:ascii="Times New Roman" w:hAnsi="Times New Roman" w:cs="Times New Roman"/>
          <w:sz w:val="26"/>
          <w:szCs w:val="26"/>
        </w:rPr>
        <w:t>) обеспечивает постоянное и временное хранение, комплектование, учет и  использование документов</w:t>
      </w:r>
      <w:r>
        <w:rPr>
          <w:rFonts w:ascii="Times New Roman" w:hAnsi="Times New Roman" w:cs="Times New Roman"/>
          <w:sz w:val="26"/>
          <w:szCs w:val="26"/>
        </w:rPr>
        <w:t xml:space="preserve">, составляющих </w:t>
      </w:r>
      <w:r w:rsidRPr="00F524E3">
        <w:rPr>
          <w:rFonts w:ascii="Times New Roman" w:hAnsi="Times New Roman" w:cs="Times New Roman"/>
          <w:sz w:val="26"/>
          <w:szCs w:val="26"/>
        </w:rPr>
        <w:t>Архивн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F524E3">
        <w:rPr>
          <w:rFonts w:ascii="Times New Roman" w:hAnsi="Times New Roman" w:cs="Times New Roman"/>
          <w:sz w:val="26"/>
          <w:szCs w:val="26"/>
        </w:rPr>
        <w:t xml:space="preserve"> фонд Российской Федерации.</w:t>
      </w: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Общий объем архивных документов составляет на 1 января 2013 года 115 212 единиц хранения (далее – ед.хр.), размещенных в 127 фондах. В списке источников комплектования архива 33</w:t>
      </w:r>
      <w:r w:rsidRPr="00F524E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>учреждения и организации. Структура архивных документов представлена документами на бумажных носителях (112 967 ед.хр.),  в том числе управленческой документацией (27 708 ед.хр.); научно-техничес</w:t>
      </w:r>
      <w:r>
        <w:rPr>
          <w:rFonts w:ascii="Times New Roman" w:hAnsi="Times New Roman" w:cs="Times New Roman"/>
          <w:sz w:val="26"/>
          <w:szCs w:val="26"/>
        </w:rPr>
        <w:t>кой документацией (2833 ед.хр.);</w:t>
      </w:r>
      <w:r w:rsidRPr="00F524E3">
        <w:rPr>
          <w:rFonts w:ascii="Times New Roman" w:hAnsi="Times New Roman" w:cs="Times New Roman"/>
          <w:sz w:val="26"/>
          <w:szCs w:val="26"/>
        </w:rPr>
        <w:t xml:space="preserve"> документами личного происхождения (284 ед.хр.) и документами по личному составу (82 142 ед.хр.) Два фонда составляет аудиовизуальная документация:  фотодокументы (2 178 ед.хр.) и фонодокументы (67 ед.хр.). </w:t>
      </w: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Документы </w:t>
      </w:r>
      <w:r>
        <w:rPr>
          <w:rFonts w:ascii="Times New Roman" w:hAnsi="Times New Roman" w:cs="Times New Roman"/>
          <w:sz w:val="26"/>
          <w:szCs w:val="26"/>
        </w:rPr>
        <w:t>архива</w:t>
      </w:r>
      <w:r w:rsidRPr="00F524E3">
        <w:rPr>
          <w:rFonts w:ascii="Times New Roman" w:hAnsi="Times New Roman" w:cs="Times New Roman"/>
          <w:sz w:val="26"/>
          <w:szCs w:val="26"/>
        </w:rPr>
        <w:t xml:space="preserve"> являются неотъемлемой частью историко-документального наследия муниципального образования город Норильск и охватывают временной период с 1928 по 2011 годы. </w:t>
      </w: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Самые крупные фонды – «Администрация города Норильска» и ОАО «НГМК им. А.П. Завенягина». В архивных документах отражены этапы развития истории муниципального образования город Норильск от начала строительства горно-металлургического комбината и поселка Норильск, первых выработок рудников и пуска первых заводов до современности. </w:t>
      </w: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Особое место в архиве занимает фонд фотодокументов, включающий более двух тысяч фотографий из жизни города и комбината. Фотографии наглядно </w:t>
      </w:r>
      <w:r w:rsidRPr="00F524E3">
        <w:rPr>
          <w:rFonts w:ascii="Times New Roman" w:hAnsi="Times New Roman" w:cs="Times New Roman"/>
          <w:sz w:val="26"/>
          <w:szCs w:val="26"/>
        </w:rPr>
        <w:lastRenderedPageBreak/>
        <w:t>иллюстрируют экономическую, общественную, культурную, спортивную жизнь региона. Все фотодокументы переведены в электронную форму.</w:t>
      </w: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Большой интерес представляют документы личного происхождения, которые стали поступать в архив с 1989 года. Среди них – писатель С.Л. Щеглов, заслуженный врач РСФСР С.В. Знаменский, поэт и журналист В.Е. Кравец, Почетные граждане города Г.И. Сапрыкин и И.С. Аристов. Значительная часть документов личного происхождения вошла в архивные коллекции деятелей литературы и искусства, образования и науки, участников Великой Отечественной войны.            </w:t>
      </w: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В 1996 году архив начал работу по сбору «устной истории». Записывались на плёнку воспоминания ветеранов Великой Отечественной войны и тружеников тыла, старожилов и почетных граждан города, которые составили архивную коллекцию фонодокументов. Воспоминания охватывают период с 1920-х  гг. до наших дней. </w:t>
      </w:r>
    </w:p>
    <w:p w:rsidR="0024274E" w:rsidRPr="00F524E3" w:rsidRDefault="0024274E" w:rsidP="00473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В соответствии с действующим законодательством архивные документы хранятся в нормативных условиях, обеспечивающих их постоянное хранение и безопасность. Важнейшее значение в архиве уделяется обеспечению сохранности документов. Площадь архивохранилищ составляет 401 кв. м., протяженность стеллажных полок  − 3 086 погонных метров.  Архив ведет целенаправленную работу по обеспечению мер по сохранности  архивных документов, соблюдению охранного, противопожарного, светового, температурно-влажностного, санитарно-гигиенического режимов. </w:t>
      </w:r>
    </w:p>
    <w:p w:rsidR="0024274E" w:rsidRPr="00F524E3" w:rsidRDefault="0024274E" w:rsidP="00473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Осуществляется планомерная работа  по ведению автоматизированной системы государственного учета документов Архивного фонда Российской Федерации  БД «Архивный фонд», 4-я версия. С целью обеспечения сохранности ветхих документов и создания оптимальных условий для работы пользователей начата работа по созданию электронной базы копий документов фонда Р-11 «ОАО «Норильский горно-металлургический комбинат им. А.П.Завенягина». Это дает возможность впоследствии прикрепить электронные образы документов к единицам учета в ПК «Архивный фонд». В настоящее время электронные копии наряду с подлинниками предоставляются пользователям для работы в читальном зале.</w:t>
      </w: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Архивом ведется работа по информационному обеспечению органов государственной власти, </w:t>
      </w:r>
      <w:r>
        <w:rPr>
          <w:rFonts w:ascii="Times New Roman" w:hAnsi="Times New Roman" w:cs="Times New Roman"/>
          <w:sz w:val="26"/>
          <w:szCs w:val="26"/>
        </w:rPr>
        <w:t xml:space="preserve">органов </w:t>
      </w:r>
      <w:r w:rsidRPr="00F524E3">
        <w:rPr>
          <w:rFonts w:ascii="Times New Roman" w:hAnsi="Times New Roman" w:cs="Times New Roman"/>
          <w:sz w:val="26"/>
          <w:szCs w:val="26"/>
        </w:rPr>
        <w:t>местного самоуправления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>, граждан и организаций архивной информацией. Так, в 2012 году в архив поступило 5 501 запросов социально-правового характера, из них 2 845 – от граждан. Количество тематических запросов в 2012 году составило 698.</w:t>
      </w: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С целью популяризации деятельности архива, развития и поддержки интереса к истории у подрастающего поколения архивисты собирают и сберегают ценнейшие материалы, экспонируют историко-документальные выставки, проводят экскурсии и школьные уроки, организуют встречи с молодежью, сотрудничают со средствами массовой информации. Исследователями истории муниципального образования город Норильск по документам архива написаны десятки научных и дипломных работ, книг и статей. </w:t>
      </w: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Вместе с тем существует ряд проблем, требующих решения:</w:t>
      </w:r>
    </w:p>
    <w:p w:rsidR="0024274E" w:rsidRPr="00F524E3" w:rsidRDefault="0024274E" w:rsidP="00EA161F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Недостаток свободных площадей и перегруженность действующих архивохранилищ.</w:t>
      </w:r>
    </w:p>
    <w:p w:rsidR="0024274E" w:rsidRPr="00F524E3" w:rsidRDefault="0024274E" w:rsidP="00EA161F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Необходимость проведения капитального ремонта зданий архива в соответствии с нормативными требованиями к сохранности документов.</w:t>
      </w:r>
    </w:p>
    <w:p w:rsidR="0024274E" w:rsidRPr="00F524E3" w:rsidRDefault="0024274E" w:rsidP="00EA161F">
      <w:pPr>
        <w:pStyle w:val="ae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t xml:space="preserve">Недостаточное оснащение архива современным информационным и технологическим оборудованием: компьютеры, сканеры, аудио-, видео- оборудование, архивные тележки. </w:t>
      </w:r>
    </w:p>
    <w:p w:rsidR="0024274E" w:rsidRPr="00F524E3" w:rsidRDefault="0024274E" w:rsidP="00EA161F">
      <w:pPr>
        <w:pStyle w:val="ae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color w:val="auto"/>
          <w:sz w:val="26"/>
          <w:szCs w:val="26"/>
        </w:rPr>
      </w:pPr>
      <w:r w:rsidRPr="00F524E3">
        <w:rPr>
          <w:color w:val="auto"/>
          <w:sz w:val="26"/>
          <w:szCs w:val="26"/>
        </w:rPr>
        <w:lastRenderedPageBreak/>
        <w:t>Необходимость создания электронного фонда пользования ветхих документов с помощью современных технологий микрофильмирования и оцифровки.</w:t>
      </w:r>
    </w:p>
    <w:p w:rsidR="0024274E" w:rsidRPr="00F524E3" w:rsidRDefault="0024274E" w:rsidP="00EA161F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Относительно низкий уровень информатизации архивного дела, не позволяющий оказывать муниципальные услуги в электронном виде, создавать электронный архив ветхих документов, а также организовать прием, использование и хранение электронных документов, образующихся в органах местного самоуправления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Норильск, учреждениях</w:t>
      </w:r>
      <w:r w:rsidRPr="00F524E3">
        <w:rPr>
          <w:rFonts w:ascii="Times New Roman" w:hAnsi="Times New Roman" w:cs="Times New Roman"/>
          <w:sz w:val="26"/>
          <w:szCs w:val="26"/>
        </w:rPr>
        <w:t xml:space="preserve"> и организациях</w:t>
      </w:r>
      <w:r>
        <w:rPr>
          <w:rFonts w:ascii="Times New Roman" w:hAnsi="Times New Roman" w:cs="Times New Roman"/>
          <w:sz w:val="26"/>
          <w:szCs w:val="26"/>
        </w:rPr>
        <w:t xml:space="preserve"> всех форм собственности</w:t>
      </w:r>
      <w:r w:rsidRPr="00F524E3">
        <w:rPr>
          <w:rFonts w:ascii="Times New Roman" w:hAnsi="Times New Roman" w:cs="Times New Roman"/>
          <w:sz w:val="26"/>
          <w:szCs w:val="26"/>
        </w:rPr>
        <w:t>.</w:t>
      </w:r>
    </w:p>
    <w:p w:rsidR="0024274E" w:rsidRPr="00F524E3" w:rsidRDefault="0024274E" w:rsidP="00EA161F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Недостаточное количество штатных единиц для создания и ведения архивных баз данных, обслуживания локальной сети и ПЭВМ, создания страхового фонда и фонда пользования документов, ведения административно-хозяйственной и финансовой документации архива.</w:t>
      </w: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Решением вышеназванных проблем могут стать мероприятия по улучшению материально-технической базы архива, картонирование документов, создание электронного архива ветхих документов постоянного срока хранения с затухающими текстами, капитальный ремонт помещений архива. Основным результатом реализации этих мероприятий является увеличение доли документов, находящихся в условиях, обеспечивающих их постоянное (вечное) хранение.</w:t>
      </w:r>
    </w:p>
    <w:p w:rsidR="0024274E" w:rsidRPr="00F524E3" w:rsidRDefault="0024274E" w:rsidP="00CB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CB40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>3. Цели, задачи подпрограммы</w:t>
      </w:r>
    </w:p>
    <w:p w:rsidR="0024274E" w:rsidRPr="00F524E3" w:rsidRDefault="0024274E" w:rsidP="00CB406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473F73">
      <w:pPr>
        <w:pStyle w:val="ConsPlusNormal"/>
        <w:widowControl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Цель подпрограммы –  сохранение, эффективное использование и развитие культурного наследия на территории муниципального образования город Норильск.</w:t>
      </w: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Достижение цели обеспечивается за счет решения задач:</w:t>
      </w:r>
    </w:p>
    <w:p w:rsidR="0024274E" w:rsidRPr="00F524E3" w:rsidRDefault="0024274E" w:rsidP="002F446D">
      <w:pPr>
        <w:pStyle w:val="a4"/>
        <w:numPr>
          <w:ilvl w:val="2"/>
          <w:numId w:val="4"/>
        </w:numPr>
        <w:tabs>
          <w:tab w:val="clear" w:pos="2160"/>
          <w:tab w:val="num" w:pos="142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Развитие библиотечного дела.</w:t>
      </w:r>
    </w:p>
    <w:p w:rsidR="0024274E" w:rsidRPr="00F524E3" w:rsidRDefault="0024274E" w:rsidP="00375DF2">
      <w:pPr>
        <w:pStyle w:val="a4"/>
        <w:numPr>
          <w:ilvl w:val="2"/>
          <w:numId w:val="4"/>
        </w:numPr>
        <w:tabs>
          <w:tab w:val="clear" w:pos="2160"/>
          <w:tab w:val="num" w:pos="142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Обеспечение сохранности объектов культурного наследия, развитие музейного дела.</w:t>
      </w:r>
    </w:p>
    <w:p w:rsidR="0024274E" w:rsidRPr="00F524E3" w:rsidRDefault="0024274E" w:rsidP="00375DF2">
      <w:pPr>
        <w:pStyle w:val="a4"/>
        <w:numPr>
          <w:ilvl w:val="2"/>
          <w:numId w:val="4"/>
        </w:numPr>
        <w:tabs>
          <w:tab w:val="clear" w:pos="2160"/>
          <w:tab w:val="num" w:pos="142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Развитие архивного дела.</w:t>
      </w:r>
    </w:p>
    <w:p w:rsidR="0024274E" w:rsidRPr="00F524E3" w:rsidRDefault="0024274E" w:rsidP="00473F73">
      <w:pPr>
        <w:pStyle w:val="a4"/>
        <w:tabs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473F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Достижение цели подпрограммы зависит от реализации комплекса системных мероприятий в соответствии со следующими основными направлениями подпрограммы:</w:t>
      </w:r>
    </w:p>
    <w:p w:rsidR="0024274E" w:rsidRPr="00F524E3" w:rsidRDefault="0024274E" w:rsidP="00BC5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3.1. </w:t>
      </w:r>
      <w:r w:rsidRPr="00F524E3">
        <w:rPr>
          <w:rFonts w:ascii="Times New Roman" w:hAnsi="Times New Roman" w:cs="Times New Roman"/>
          <w:sz w:val="26"/>
          <w:szCs w:val="26"/>
        </w:rPr>
        <w:tab/>
        <w:t>Развитие библиотечного дела:</w:t>
      </w:r>
    </w:p>
    <w:p w:rsidR="0024274E" w:rsidRPr="00F524E3" w:rsidRDefault="0024274E" w:rsidP="00EA161F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организация и осуществление библиотечного, информационного и справочно-библиографического обслуживания пользователей;</w:t>
      </w:r>
    </w:p>
    <w:p w:rsidR="0024274E" w:rsidRPr="00F524E3" w:rsidRDefault="0024274E" w:rsidP="00EA161F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комплектование библиотечных фондов муниципальных библиотек;</w:t>
      </w:r>
    </w:p>
    <w:p w:rsidR="0024274E" w:rsidRPr="00F524E3" w:rsidRDefault="0024274E" w:rsidP="00EA161F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перевод в электронный вид библиотечных фондов, обеспечение доступа населения к ним с использованием сети Интернет;</w:t>
      </w:r>
    </w:p>
    <w:p w:rsidR="0024274E" w:rsidRPr="00F524E3" w:rsidRDefault="0024274E" w:rsidP="00EA161F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предоставление услуг различных по форме и тематике культурно-досуговых мероприятий муниципальными библиотеками;</w:t>
      </w:r>
    </w:p>
    <w:p w:rsidR="0024274E" w:rsidRPr="00F524E3" w:rsidRDefault="0024274E" w:rsidP="00EA161F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обеспечение деятельности школы компьютерной грамотности для неработающих пенсионеров.</w:t>
      </w:r>
    </w:p>
    <w:p w:rsidR="0024274E" w:rsidRPr="00F524E3" w:rsidRDefault="0024274E" w:rsidP="00BC5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F524E3">
        <w:rPr>
          <w:rFonts w:ascii="Times New Roman" w:hAnsi="Times New Roman" w:cs="Times New Roman"/>
          <w:sz w:val="26"/>
          <w:szCs w:val="26"/>
        </w:rPr>
        <w:t>Обеспечение сохранности объектов культурного наследия, развитие музейного дела:</w:t>
      </w:r>
    </w:p>
    <w:p w:rsidR="0024274E" w:rsidRPr="00F524E3" w:rsidRDefault="0024274E" w:rsidP="00EA161F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предоставление услуг учреждениями музейного типа;</w:t>
      </w:r>
    </w:p>
    <w:p w:rsidR="0024274E" w:rsidRPr="00F524E3" w:rsidRDefault="0024274E" w:rsidP="00EA161F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реставрация музейных экспонатов из фондов музеев;</w:t>
      </w:r>
    </w:p>
    <w:p w:rsidR="0024274E" w:rsidRPr="00F524E3" w:rsidRDefault="0024274E" w:rsidP="00EA161F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приобретение предметов музейного значения для пополнения музейных фондов;</w:t>
      </w:r>
    </w:p>
    <w:p w:rsidR="0024274E" w:rsidRPr="00F524E3" w:rsidRDefault="0024274E" w:rsidP="00EA161F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lastRenderedPageBreak/>
        <w:t>предоставление услуг различных по форме и тематике культурно-досуговых мероприятий муниципальными музеями;</w:t>
      </w:r>
    </w:p>
    <w:p w:rsidR="0024274E" w:rsidRPr="00F524E3" w:rsidRDefault="0024274E" w:rsidP="00EA161F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организация и проведение экскурсий на территории муниципального образования город Норильск и город Дудинка;</w:t>
      </w:r>
    </w:p>
    <w:p w:rsidR="0024274E" w:rsidRPr="00F524E3" w:rsidRDefault="0024274E" w:rsidP="00EA161F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сохранение объектов культурного наследия, находящихся в собственности муниципального образования город Норильск;</w:t>
      </w:r>
    </w:p>
    <w:p w:rsidR="0024274E" w:rsidRPr="00F524E3" w:rsidRDefault="0024274E" w:rsidP="00EA161F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популяризация объектов культурного наследия (экскурсионная, выставочная, издательская деятельность);</w:t>
      </w:r>
    </w:p>
    <w:p w:rsidR="0024274E" w:rsidRPr="00F524E3" w:rsidRDefault="0024274E" w:rsidP="00EA161F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мониторинг объектов культурного наследия.</w:t>
      </w:r>
    </w:p>
    <w:p w:rsidR="0024274E" w:rsidRPr="00F524E3" w:rsidRDefault="0024274E" w:rsidP="00EA161F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Развитие архивного дела:</w:t>
      </w:r>
    </w:p>
    <w:p w:rsidR="0024274E" w:rsidRPr="00F524E3" w:rsidRDefault="0024274E" w:rsidP="00EA161F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формирование и содержание муниципального архива муниципального образования город Норильск;</w:t>
      </w:r>
    </w:p>
    <w:p w:rsidR="0024274E" w:rsidRPr="00F524E3" w:rsidRDefault="0024274E" w:rsidP="00EA161F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капитальный ремонт (2015 г.).</w:t>
      </w:r>
    </w:p>
    <w:p w:rsidR="0024274E" w:rsidRPr="00F524E3" w:rsidRDefault="0024274E" w:rsidP="00EA161F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Срок реализации подпрограммы 2014-2016 годы.</w:t>
      </w:r>
    </w:p>
    <w:p w:rsidR="0024274E" w:rsidRPr="00F524E3" w:rsidRDefault="0024274E" w:rsidP="00CB4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9B3276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Реализация  подпрограммы позволит достичь следующих результатов:</w:t>
      </w:r>
    </w:p>
    <w:p w:rsidR="0024274E" w:rsidRPr="00A32E7D" w:rsidRDefault="0024274E" w:rsidP="00EA161F">
      <w:pPr>
        <w:pStyle w:val="a4"/>
        <w:numPr>
          <w:ilvl w:val="0"/>
          <w:numId w:val="34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число книговыдач в расчёте на 1 тыс. человек населения к 2016 году составит 8 454,5 ед.;</w:t>
      </w:r>
    </w:p>
    <w:p w:rsidR="0024274E" w:rsidRPr="00A32E7D" w:rsidRDefault="0024274E" w:rsidP="00EA161F">
      <w:pPr>
        <w:pStyle w:val="a4"/>
        <w:numPr>
          <w:ilvl w:val="0"/>
          <w:numId w:val="34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 xml:space="preserve">доля представленных (во всех формах) зрителю музейных предметов </w:t>
      </w:r>
      <w:r w:rsidRPr="00A32E7D">
        <w:rPr>
          <w:rFonts w:ascii="Times New Roman" w:hAnsi="Times New Roman" w:cs="Times New Roman"/>
          <w:sz w:val="26"/>
          <w:szCs w:val="26"/>
        </w:rPr>
        <w:br/>
        <w:t>от общего количества музейного собрания к 2016 году увеличится до 6,1%;</w:t>
      </w:r>
    </w:p>
    <w:p w:rsidR="0024274E" w:rsidRPr="00A32E7D" w:rsidRDefault="0024274E" w:rsidP="00EA161F">
      <w:pPr>
        <w:pStyle w:val="a4"/>
        <w:numPr>
          <w:ilvl w:val="0"/>
          <w:numId w:val="34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количество посетителей стационарных и выездных мероприятий музеев увеличится до 2,93 посещения на одного жителя в год к 2016 году;</w:t>
      </w:r>
    </w:p>
    <w:p w:rsidR="0024274E" w:rsidRPr="00A32E7D" w:rsidRDefault="0024274E" w:rsidP="00EA161F">
      <w:pPr>
        <w:pStyle w:val="a4"/>
        <w:numPr>
          <w:ilvl w:val="0"/>
          <w:numId w:val="34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число выставок в расчете на 10 тыс. человек населения к 2016 году составит 9,7 ед.;</w:t>
      </w:r>
    </w:p>
    <w:p w:rsidR="0024274E" w:rsidRPr="009D30A6" w:rsidRDefault="0024274E" w:rsidP="00EA161F">
      <w:pPr>
        <w:pStyle w:val="a4"/>
        <w:numPr>
          <w:ilvl w:val="0"/>
          <w:numId w:val="34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доля</w:t>
      </w:r>
      <w:r w:rsidRPr="009D30A6">
        <w:rPr>
          <w:rFonts w:ascii="Times New Roman" w:hAnsi="Times New Roman" w:cs="Times New Roman"/>
          <w:sz w:val="26"/>
          <w:szCs w:val="26"/>
        </w:rPr>
        <w:t xml:space="preserve"> картонированных документов муниципального архива к 2016 году составит 11,6% от общего количества документов архива;</w:t>
      </w:r>
    </w:p>
    <w:p w:rsidR="0024274E" w:rsidRPr="009D30A6" w:rsidRDefault="0024274E" w:rsidP="00EA161F">
      <w:pPr>
        <w:pStyle w:val="a4"/>
        <w:numPr>
          <w:ilvl w:val="0"/>
          <w:numId w:val="34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30A6">
        <w:rPr>
          <w:rFonts w:ascii="Times New Roman" w:hAnsi="Times New Roman" w:cs="Times New Roman"/>
          <w:sz w:val="26"/>
          <w:szCs w:val="26"/>
        </w:rPr>
        <w:t>перевод ветхих документов в электронный вид составит не менее 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9D30A6">
        <w:rPr>
          <w:rFonts w:ascii="Times New Roman" w:hAnsi="Times New Roman" w:cs="Times New Roman"/>
          <w:sz w:val="26"/>
          <w:szCs w:val="26"/>
        </w:rPr>
        <w:t xml:space="preserve"> единиц в год.</w:t>
      </w:r>
    </w:p>
    <w:p w:rsidR="0024274E" w:rsidRPr="00F524E3" w:rsidRDefault="0024274E" w:rsidP="00473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375DF2">
      <w:pPr>
        <w:pStyle w:val="a4"/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>Механизм реализации подпрограммы</w:t>
      </w:r>
    </w:p>
    <w:p w:rsidR="0024274E" w:rsidRPr="00F524E3" w:rsidRDefault="0024274E" w:rsidP="00B300C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FA6B9D">
      <w:pPr>
        <w:autoSpaceDE w:val="0"/>
        <w:autoSpaceDN w:val="0"/>
        <w:adjustRightInd w:val="0"/>
        <w:spacing w:after="0" w:line="240" w:lineRule="auto"/>
        <w:ind w:right="10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Реализация подпрограммы предусматривает планомерное ведение текущей деятельности отрасли, посредством предоставления муниципальных услуг населению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 xml:space="preserve"> и выполнения муниципальных работ в течение всего срока реализации подпрограммы с 2014 по 2016 годы.</w:t>
      </w:r>
    </w:p>
    <w:p w:rsidR="0024274E" w:rsidRPr="00F524E3" w:rsidRDefault="0024274E" w:rsidP="00FA6B9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Мероприятия подпрограммы подготавливаются и реализуются руководителями Управления, руководителями, творческими и педагогическими работниками учреждений культуры, </w:t>
      </w:r>
      <w:r>
        <w:rPr>
          <w:rFonts w:ascii="Times New Roman" w:hAnsi="Times New Roman" w:cs="Times New Roman"/>
          <w:sz w:val="26"/>
          <w:szCs w:val="26"/>
        </w:rPr>
        <w:t xml:space="preserve">подведомственных Управлению, </w:t>
      </w:r>
      <w:r w:rsidRPr="00F524E3">
        <w:rPr>
          <w:rFonts w:ascii="Times New Roman" w:hAnsi="Times New Roman" w:cs="Times New Roman"/>
          <w:sz w:val="26"/>
          <w:szCs w:val="26"/>
        </w:rPr>
        <w:t>сотрудниками и руководителями следующих подразделений Управления:</w:t>
      </w:r>
    </w:p>
    <w:p w:rsidR="0024274E" w:rsidRPr="00F524E3" w:rsidRDefault="0024274E" w:rsidP="00FA6B9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отдела развития отраслевых услуг;</w:t>
      </w:r>
    </w:p>
    <w:p w:rsidR="0024274E" w:rsidRPr="00F524E3" w:rsidRDefault="0024274E" w:rsidP="00FA6B9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отдела экономического анализа и планирования;</w:t>
      </w:r>
    </w:p>
    <w:p w:rsidR="0024274E" w:rsidRPr="00F524E3" w:rsidRDefault="0024274E" w:rsidP="00FA6B9D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технико – эксплуатационного отдела.</w:t>
      </w:r>
    </w:p>
    <w:p w:rsidR="0024274E" w:rsidRPr="00F524E3" w:rsidRDefault="0024274E" w:rsidP="00C058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Ведение бухгалтерского учета операций в рамках реализации мероприятий подпрограммы 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муниципальным казенным учреждением «Централизованная бухгалтерия учреждений по делам культуры и искусства» </w:t>
      </w:r>
      <w:r w:rsidRPr="00F524E3">
        <w:rPr>
          <w:rFonts w:ascii="Times New Roman" w:hAnsi="Times New Roman" w:cs="Times New Roman"/>
          <w:sz w:val="26"/>
          <w:szCs w:val="26"/>
        </w:rPr>
        <w:t>на основании заключенных с подведомственными муниципальными учреждениями договоров. Юридическая поддержка мероприятий подпрограммы обеспечивается отделом правовой и о</w:t>
      </w:r>
      <w:r>
        <w:rPr>
          <w:rFonts w:ascii="Times New Roman" w:hAnsi="Times New Roman" w:cs="Times New Roman"/>
          <w:sz w:val="26"/>
          <w:szCs w:val="26"/>
        </w:rPr>
        <w:t>рганизационно-договорной работы</w:t>
      </w:r>
      <w:r w:rsidRPr="00F524E3">
        <w:rPr>
          <w:rFonts w:ascii="Times New Roman" w:hAnsi="Times New Roman" w:cs="Times New Roman"/>
          <w:sz w:val="26"/>
          <w:szCs w:val="26"/>
        </w:rPr>
        <w:t xml:space="preserve"> Управления.</w:t>
      </w:r>
    </w:p>
    <w:p w:rsidR="0024274E" w:rsidRPr="00F524E3" w:rsidRDefault="0024274E" w:rsidP="00FA6B9D">
      <w:pPr>
        <w:pStyle w:val="HTM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lastRenderedPageBreak/>
        <w:t>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мероприятиям; координирует деятельность исполнителей подпрограммы; контролирует целенаправленное и эффективное использование финансовых средств и выполне</w:t>
      </w:r>
      <w:r>
        <w:rPr>
          <w:rFonts w:ascii="Times New Roman" w:hAnsi="Times New Roman" w:cs="Times New Roman"/>
          <w:sz w:val="26"/>
          <w:szCs w:val="26"/>
        </w:rPr>
        <w:t xml:space="preserve">ние намеченных мероприятий. По итогам года проводится анализ </w:t>
      </w:r>
      <w:r w:rsidRPr="00F524E3">
        <w:rPr>
          <w:rFonts w:ascii="Times New Roman" w:hAnsi="Times New Roman" w:cs="Times New Roman"/>
          <w:sz w:val="26"/>
          <w:szCs w:val="26"/>
        </w:rPr>
        <w:t>эффективности выполнения мероприятий подпро</w:t>
      </w:r>
      <w:r>
        <w:rPr>
          <w:rFonts w:ascii="Times New Roman" w:hAnsi="Times New Roman" w:cs="Times New Roman"/>
          <w:sz w:val="26"/>
          <w:szCs w:val="26"/>
        </w:rPr>
        <w:t>граммы, расходования финансовых</w:t>
      </w:r>
      <w:r w:rsidRPr="00F524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средств, на основе показателей и </w:t>
      </w:r>
      <w:r w:rsidRPr="00F524E3">
        <w:rPr>
          <w:rFonts w:ascii="Times New Roman" w:hAnsi="Times New Roman" w:cs="Times New Roman"/>
          <w:sz w:val="26"/>
          <w:szCs w:val="26"/>
        </w:rPr>
        <w:t>индика</w:t>
      </w:r>
      <w:r>
        <w:rPr>
          <w:rFonts w:ascii="Times New Roman" w:hAnsi="Times New Roman" w:cs="Times New Roman"/>
          <w:sz w:val="26"/>
          <w:szCs w:val="26"/>
        </w:rPr>
        <w:t>торов определяются</w:t>
      </w:r>
      <w:r w:rsidRPr="00F524E3">
        <w:rPr>
          <w:rFonts w:ascii="Times New Roman" w:hAnsi="Times New Roman" w:cs="Times New Roman"/>
          <w:sz w:val="26"/>
          <w:szCs w:val="26"/>
        </w:rPr>
        <w:t xml:space="preserve"> промежуточные   результаты реализации подпрограммы.</w:t>
      </w:r>
    </w:p>
    <w:p w:rsidR="0024274E" w:rsidRPr="00FD44DB" w:rsidRDefault="0024274E" w:rsidP="00FD4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Учреждениями культуры, подведомственными Управлению, оказываются муниципальные услуги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постановлением Администрации города Норильска от 13.10.2009 №447 «Об утверждении Перечня муниципальных услуг, оказываемых юридическим и физическим лицам, финансируемых за счет средств бюджета муниципального образования город Норильск, Перечня муниципальных работ, финансируемых за счет средств бюджета муниципального образования город Норильск, и Перечня государственных услуг, предоставляемых в рамках переданных для осуществления органам местного самоуправления муниципального образования город Норильск полномочий Красноярского края».</w:t>
      </w:r>
      <w:r w:rsidRPr="00FD44DB">
        <w:rPr>
          <w:rFonts w:ascii="Times New Roman" w:hAnsi="Times New Roman" w:cs="Times New Roman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 xml:space="preserve">Прогноз сводных показателей муниципальных заданий муниципальных учреждений, подведомственных Управлению, на оказание муниципальных услуг </w:t>
      </w:r>
      <w:r>
        <w:rPr>
          <w:rFonts w:ascii="Times New Roman" w:hAnsi="Times New Roman" w:cs="Times New Roman"/>
          <w:sz w:val="26"/>
          <w:szCs w:val="26"/>
        </w:rPr>
        <w:t>изложен в приложении №4 к Программе.</w:t>
      </w:r>
    </w:p>
    <w:p w:rsidR="0024274E" w:rsidRDefault="0024274E" w:rsidP="00FD4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Ответственность за решение задач, направленных на достижение утвержденных целевых значений индикаторов результативности подпрограммы, несет исполнитель. </w:t>
      </w:r>
    </w:p>
    <w:p w:rsidR="0024274E" w:rsidRPr="00F524E3" w:rsidRDefault="0024274E" w:rsidP="00441F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1442">
        <w:rPr>
          <w:rFonts w:ascii="Times New Roman" w:hAnsi="Times New Roman" w:cs="Times New Roman"/>
          <w:sz w:val="26"/>
          <w:szCs w:val="26"/>
        </w:rPr>
        <w:t xml:space="preserve">Постановка  цели  подпрограммы и формирование  механизма её достижения </w:t>
      </w:r>
      <w:r>
        <w:rPr>
          <w:rFonts w:ascii="Times New Roman" w:hAnsi="Times New Roman" w:cs="Times New Roman"/>
          <w:sz w:val="26"/>
          <w:szCs w:val="26"/>
        </w:rPr>
        <w:t>осуществляется</w:t>
      </w:r>
      <w:r w:rsidRPr="00AB1442">
        <w:rPr>
          <w:rFonts w:ascii="Times New Roman" w:hAnsi="Times New Roman" w:cs="Times New Roman"/>
          <w:sz w:val="26"/>
          <w:szCs w:val="26"/>
        </w:rPr>
        <w:t xml:space="preserve"> в соответствии со следующим законодательными актами</w:t>
      </w:r>
      <w:r w:rsidRPr="00F524E3">
        <w:rPr>
          <w:rFonts w:ascii="Times New Roman" w:hAnsi="Times New Roman" w:cs="Times New Roman"/>
          <w:sz w:val="26"/>
          <w:szCs w:val="26"/>
        </w:rPr>
        <w:t>:</w:t>
      </w:r>
    </w:p>
    <w:p w:rsidR="0024274E" w:rsidRPr="00F524E3" w:rsidRDefault="0024274E" w:rsidP="00441F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-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>Федеральный закон от 29.12.2012 № 273-ФЗ «Об образовании в Российской Федерации»;</w:t>
      </w:r>
    </w:p>
    <w:p w:rsidR="0024274E" w:rsidRPr="00F524E3" w:rsidRDefault="0024274E" w:rsidP="00441F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F524E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24E3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24274E" w:rsidRPr="00F524E3" w:rsidRDefault="0024274E" w:rsidP="00441F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«Основы законодательства Российской Федерации о культуре» от 09.10.1992 № 3612-1;</w:t>
      </w:r>
    </w:p>
    <w:p w:rsidR="0024274E" w:rsidRPr="00F524E3" w:rsidRDefault="0024274E" w:rsidP="00441FB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 Закон Красноярского края от 28.06.2007 №  2-190 «О культуре»;</w:t>
      </w:r>
    </w:p>
    <w:p w:rsidR="0024274E" w:rsidRDefault="0024274E" w:rsidP="00441F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 Закон Красноярского края от 03.12.2004 № 12-2674 «Об образовании».</w:t>
      </w:r>
    </w:p>
    <w:p w:rsidR="0024274E" w:rsidRPr="00385DF6" w:rsidRDefault="0024274E" w:rsidP="00441F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375DF2">
      <w:pPr>
        <w:pStyle w:val="a4"/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Ресурсное обеспечение подпрограммы</w:t>
      </w:r>
    </w:p>
    <w:p w:rsidR="0024274E" w:rsidRPr="00F524E3" w:rsidRDefault="0024274E" w:rsidP="00D150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D150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Информация о ресурсном обеспечении и прогнозной оценке расходов на реализацию цели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F524E3">
        <w:rPr>
          <w:rFonts w:ascii="Times New Roman" w:hAnsi="Times New Roman" w:cs="Times New Roman"/>
          <w:sz w:val="26"/>
          <w:szCs w:val="26"/>
        </w:rPr>
        <w:t xml:space="preserve"> задач Программы с учетом источников финансирования приведена в Приложении №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524E3">
        <w:rPr>
          <w:rFonts w:ascii="Times New Roman" w:hAnsi="Times New Roman" w:cs="Times New Roman"/>
          <w:sz w:val="26"/>
          <w:szCs w:val="26"/>
        </w:rPr>
        <w:t xml:space="preserve"> к Программе.</w:t>
      </w:r>
    </w:p>
    <w:p w:rsidR="0024274E" w:rsidRPr="00F524E3" w:rsidRDefault="0024274E" w:rsidP="00D150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375DF2">
      <w:pPr>
        <w:pStyle w:val="a4"/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 xml:space="preserve"> Целевые индикаторы результативности (показатели) </w:t>
      </w: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подпрограммы</w:t>
      </w:r>
    </w:p>
    <w:p w:rsidR="0024274E" w:rsidRPr="00F524E3" w:rsidRDefault="0024274E" w:rsidP="00D150D5">
      <w:pPr>
        <w:pStyle w:val="a4"/>
        <w:spacing w:after="0" w:line="240" w:lineRule="auto"/>
        <w:ind w:left="39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Default="0024274E" w:rsidP="00385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Целевые индикаторы результативности (показатели) приведены в приложении №</w:t>
      </w:r>
      <w:r>
        <w:rPr>
          <w:rFonts w:ascii="Times New Roman" w:hAnsi="Times New Roman" w:cs="Times New Roman"/>
          <w:sz w:val="26"/>
          <w:szCs w:val="26"/>
        </w:rPr>
        <w:t>7 к Программе</w:t>
      </w:r>
      <w:r w:rsidRPr="00F524E3">
        <w:rPr>
          <w:rFonts w:ascii="Times New Roman" w:hAnsi="Times New Roman" w:cs="Times New Roman"/>
          <w:sz w:val="26"/>
          <w:szCs w:val="26"/>
        </w:rPr>
        <w:t>.</w:t>
      </w:r>
    </w:p>
    <w:p w:rsidR="000D4AED" w:rsidRDefault="000D4AED" w:rsidP="000D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Выполнение задач подпрограммы будет</w:t>
      </w:r>
      <w:r w:rsidR="00502518">
        <w:rPr>
          <w:rFonts w:ascii="Times New Roman" w:hAnsi="Times New Roman" w:cs="Times New Roman"/>
          <w:sz w:val="26"/>
          <w:szCs w:val="26"/>
        </w:rPr>
        <w:t xml:space="preserve"> осуществляться через достижени</w:t>
      </w:r>
      <w:r w:rsidR="009F5F75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значений следующих целевых индикаторов:</w:t>
      </w:r>
    </w:p>
    <w:p w:rsidR="000D4AED" w:rsidRPr="00A32E7D" w:rsidRDefault="000D4AED" w:rsidP="000D4AED">
      <w:pPr>
        <w:pStyle w:val="a4"/>
        <w:numPr>
          <w:ilvl w:val="0"/>
          <w:numId w:val="34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число книговыдач в расчёте на 1 тыс. человек населения к 2016 году составит 8 454,5 ед.;</w:t>
      </w:r>
    </w:p>
    <w:p w:rsidR="000D4AED" w:rsidRPr="00A32E7D" w:rsidRDefault="000D4AED" w:rsidP="000D4AED">
      <w:pPr>
        <w:pStyle w:val="a4"/>
        <w:numPr>
          <w:ilvl w:val="0"/>
          <w:numId w:val="34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lastRenderedPageBreak/>
        <w:t xml:space="preserve">доля представленных (во всех формах) зрителю музейных предметов </w:t>
      </w:r>
      <w:r w:rsidRPr="00A32E7D">
        <w:rPr>
          <w:rFonts w:ascii="Times New Roman" w:hAnsi="Times New Roman" w:cs="Times New Roman"/>
          <w:sz w:val="26"/>
          <w:szCs w:val="26"/>
        </w:rPr>
        <w:br/>
        <w:t>от общего количества музейного собрания к 2016 году увеличится до 6,1%;</w:t>
      </w:r>
    </w:p>
    <w:p w:rsidR="000D4AED" w:rsidRPr="00A32E7D" w:rsidRDefault="000D4AED" w:rsidP="000D4AED">
      <w:pPr>
        <w:pStyle w:val="a4"/>
        <w:numPr>
          <w:ilvl w:val="0"/>
          <w:numId w:val="34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количество посетителей стационарных и выездных мероприятий музеев увеличится до 2,93 посещения на одного жителя в год к 2016 году;</w:t>
      </w:r>
    </w:p>
    <w:p w:rsidR="000D4AED" w:rsidRPr="00A32E7D" w:rsidRDefault="000D4AED" w:rsidP="000D4AED">
      <w:pPr>
        <w:pStyle w:val="a4"/>
        <w:numPr>
          <w:ilvl w:val="0"/>
          <w:numId w:val="34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число выставок в расчете на 10 тыс. человек населения к 2016 году составит 9,7 ед.;</w:t>
      </w:r>
    </w:p>
    <w:p w:rsidR="000D4AED" w:rsidRPr="009D30A6" w:rsidRDefault="000D4AED" w:rsidP="000D4AED">
      <w:pPr>
        <w:pStyle w:val="a4"/>
        <w:numPr>
          <w:ilvl w:val="0"/>
          <w:numId w:val="34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доля</w:t>
      </w:r>
      <w:r w:rsidRPr="009D30A6">
        <w:rPr>
          <w:rFonts w:ascii="Times New Roman" w:hAnsi="Times New Roman" w:cs="Times New Roman"/>
          <w:sz w:val="26"/>
          <w:szCs w:val="26"/>
        </w:rPr>
        <w:t xml:space="preserve"> картонированных документов муниципального архива к 2016 году составит 11,6% от общего количества документов архива;</w:t>
      </w:r>
    </w:p>
    <w:p w:rsidR="000D4AED" w:rsidRPr="009D30A6" w:rsidRDefault="000D4AED" w:rsidP="000D4AED">
      <w:pPr>
        <w:pStyle w:val="a4"/>
        <w:numPr>
          <w:ilvl w:val="0"/>
          <w:numId w:val="34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30A6">
        <w:rPr>
          <w:rFonts w:ascii="Times New Roman" w:hAnsi="Times New Roman" w:cs="Times New Roman"/>
          <w:sz w:val="26"/>
          <w:szCs w:val="26"/>
        </w:rPr>
        <w:t>перевод ветхих документов в электронный вид составит не менее 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9D30A6">
        <w:rPr>
          <w:rFonts w:ascii="Times New Roman" w:hAnsi="Times New Roman" w:cs="Times New Roman"/>
          <w:sz w:val="26"/>
          <w:szCs w:val="26"/>
        </w:rPr>
        <w:t xml:space="preserve"> единиц в год.</w:t>
      </w:r>
    </w:p>
    <w:p w:rsidR="000D4AED" w:rsidRDefault="000D4AED" w:rsidP="00385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385DF6" w:rsidRDefault="0024274E" w:rsidP="00385D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Default="0024274E" w:rsidP="00FA6B9D">
      <w:pPr>
        <w:jc w:val="both"/>
        <w:rPr>
          <w:rFonts w:ascii="Times New Roman" w:eastAsia="MS Mincho" w:hAnsi="Times New Roman"/>
          <w:sz w:val="26"/>
          <w:szCs w:val="26"/>
          <w:lang w:eastAsia="ja-JP"/>
        </w:rPr>
      </w:pPr>
    </w:p>
    <w:p w:rsidR="0024274E" w:rsidRPr="00F524E3" w:rsidRDefault="0024274E" w:rsidP="00FA6B9D">
      <w:pPr>
        <w:jc w:val="both"/>
        <w:rPr>
          <w:rFonts w:ascii="Times New Roman" w:eastAsia="MS Mincho" w:hAnsi="Times New Roman"/>
          <w:sz w:val="26"/>
          <w:szCs w:val="26"/>
          <w:lang w:eastAsia="ja-JP"/>
        </w:rPr>
      </w:pPr>
    </w:p>
    <w:p w:rsidR="0024274E" w:rsidRPr="00F524E3" w:rsidRDefault="0024274E" w:rsidP="00FA6B9D">
      <w:pPr>
        <w:jc w:val="both"/>
        <w:rPr>
          <w:rFonts w:ascii="Times New Roman" w:eastAsia="MS Mincho" w:hAnsi="Times New Roman"/>
          <w:sz w:val="26"/>
          <w:szCs w:val="26"/>
          <w:lang w:eastAsia="ja-JP"/>
        </w:rPr>
      </w:pPr>
    </w:p>
    <w:p w:rsidR="0024274E" w:rsidRDefault="0024274E">
      <w:pPr>
        <w:rPr>
          <w:rFonts w:ascii="Times New Roman" w:eastAsia="MS Mincho" w:hAnsi="Times New Roman"/>
          <w:sz w:val="26"/>
          <w:szCs w:val="26"/>
          <w:lang w:eastAsia="ja-JP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4274E" w:rsidRPr="00F524E3" w:rsidRDefault="0024274E" w:rsidP="001B64BE">
      <w:pPr>
        <w:pStyle w:val="ConsPlusNormal"/>
        <w:tabs>
          <w:tab w:val="left" w:pos="142"/>
        </w:tabs>
        <w:ind w:left="5812" w:firstLine="0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Приложение № 2</w:t>
      </w:r>
    </w:p>
    <w:p w:rsidR="0024274E" w:rsidRPr="00F524E3" w:rsidRDefault="0024274E" w:rsidP="00CB4069">
      <w:pPr>
        <w:pStyle w:val="ConsPlusNormal"/>
        <w:ind w:left="5812" w:firstLine="0"/>
        <w:outlineLvl w:val="2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 xml:space="preserve">к муниципальной программе «Развитие культуры» на 2014-2016 годы, утвержденной постановлением Администрации города Норильска </w:t>
      </w:r>
    </w:p>
    <w:p w:rsidR="0024274E" w:rsidRPr="00F524E3" w:rsidRDefault="00EC7A18" w:rsidP="00CB4069">
      <w:pPr>
        <w:pStyle w:val="ConsPlusNormal"/>
        <w:ind w:left="5812" w:firstLine="0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25.10.2013 № 480</w:t>
      </w:r>
    </w:p>
    <w:p w:rsidR="0024274E" w:rsidRPr="00F524E3" w:rsidRDefault="0024274E" w:rsidP="002571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375DF2">
      <w:pPr>
        <w:pStyle w:val="a4"/>
        <w:numPr>
          <w:ilvl w:val="2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>Паспорт подпрограммы «Искусство и народное творчество»</w:t>
      </w:r>
    </w:p>
    <w:p w:rsidR="0024274E" w:rsidRPr="00F524E3" w:rsidRDefault="0024274E" w:rsidP="002571F8">
      <w:pPr>
        <w:pStyle w:val="a4"/>
        <w:spacing w:after="0" w:line="240" w:lineRule="auto"/>
        <w:ind w:left="1069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6628"/>
      </w:tblGrid>
      <w:tr w:rsidR="0024274E" w:rsidRPr="00F524E3">
        <w:tc>
          <w:tcPr>
            <w:tcW w:w="2943" w:type="dxa"/>
          </w:tcPr>
          <w:p w:rsidR="0024274E" w:rsidRPr="00276620" w:rsidRDefault="0024274E" w:rsidP="0027662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подпрограммы </w:t>
            </w:r>
          </w:p>
        </w:tc>
        <w:tc>
          <w:tcPr>
            <w:tcW w:w="6628" w:type="dxa"/>
          </w:tcPr>
          <w:p w:rsidR="0024274E" w:rsidRPr="00276620" w:rsidRDefault="0024274E" w:rsidP="00276620">
            <w:pPr>
              <w:tabs>
                <w:tab w:val="left" w:pos="6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Искусство и народное творчество (далее – подпрограмма)</w:t>
            </w:r>
          </w:p>
        </w:tc>
      </w:tr>
      <w:tr w:rsidR="0024274E" w:rsidRPr="00F524E3">
        <w:tc>
          <w:tcPr>
            <w:tcW w:w="2943" w:type="dxa"/>
          </w:tcPr>
          <w:p w:rsidR="0024274E" w:rsidRPr="00276620" w:rsidRDefault="0024274E" w:rsidP="00276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Цели подпрограммы</w:t>
            </w:r>
          </w:p>
        </w:tc>
        <w:tc>
          <w:tcPr>
            <w:tcW w:w="6628" w:type="dxa"/>
          </w:tcPr>
          <w:p w:rsidR="0024274E" w:rsidRPr="00276620" w:rsidRDefault="0024274E" w:rsidP="00276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Повышение доступности и качества культурных благ для населения муниципального образования город Норильск</w:t>
            </w:r>
          </w:p>
        </w:tc>
      </w:tr>
      <w:tr w:rsidR="0024274E" w:rsidRPr="00F524E3">
        <w:tc>
          <w:tcPr>
            <w:tcW w:w="2943" w:type="dxa"/>
          </w:tcPr>
          <w:p w:rsidR="0024274E" w:rsidRPr="00276620" w:rsidRDefault="0024274E" w:rsidP="00276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 xml:space="preserve">Задачи </w:t>
            </w:r>
            <w:r w:rsidRPr="00276620">
              <w:rPr>
                <w:rFonts w:ascii="Times New Roman" w:hAnsi="Times New Roman" w:cs="Times New Roman"/>
                <w:kern w:val="24"/>
                <w:sz w:val="26"/>
                <w:szCs w:val="26"/>
              </w:rPr>
              <w:t>подпрограммы</w:t>
            </w:r>
          </w:p>
        </w:tc>
        <w:tc>
          <w:tcPr>
            <w:tcW w:w="6628" w:type="dxa"/>
          </w:tcPr>
          <w:p w:rsidR="0024274E" w:rsidRPr="00276620" w:rsidRDefault="0024274E" w:rsidP="0027662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Обеспечение доступа населения муниципального образования город Норильск к культурным благам и участию в культурной  жизни;</w:t>
            </w:r>
          </w:p>
          <w:p w:rsidR="0024274E" w:rsidRPr="00276620" w:rsidRDefault="0024274E" w:rsidP="0027662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доступности произведений </w:t>
            </w:r>
            <w:r w:rsidRPr="00276620">
              <w:rPr>
                <w:rFonts w:ascii="Times New Roman" w:hAnsi="Times New Roman" w:cs="Times New Roman"/>
                <w:sz w:val="26"/>
                <w:szCs w:val="26"/>
              </w:rPr>
              <w:br/>
              <w:t>кинематографии для населения муниципального образования город Норильск;</w:t>
            </w:r>
          </w:p>
          <w:p w:rsidR="0024274E" w:rsidRPr="00276620" w:rsidRDefault="0024274E" w:rsidP="0027662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Развитие межнационального согласия.</w:t>
            </w:r>
          </w:p>
        </w:tc>
      </w:tr>
      <w:tr w:rsidR="0024274E" w:rsidRPr="00F524E3">
        <w:tc>
          <w:tcPr>
            <w:tcW w:w="2943" w:type="dxa"/>
          </w:tcPr>
          <w:p w:rsidR="0024274E" w:rsidRPr="00276620" w:rsidRDefault="0024274E" w:rsidP="00276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подпрограммы</w:t>
            </w:r>
          </w:p>
        </w:tc>
        <w:tc>
          <w:tcPr>
            <w:tcW w:w="6628" w:type="dxa"/>
          </w:tcPr>
          <w:p w:rsidR="0024274E" w:rsidRPr="00276620" w:rsidRDefault="0024274E" w:rsidP="00EA161F">
            <w:pPr>
              <w:pStyle w:val="a4"/>
              <w:numPr>
                <w:ilvl w:val="0"/>
                <w:numId w:val="16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 клубных формирований из расчета  на 1 тыс. жителей (увеличение);</w:t>
            </w:r>
          </w:p>
          <w:p w:rsidR="0024274E" w:rsidRPr="00276620" w:rsidRDefault="0024274E" w:rsidP="00EA161F">
            <w:pPr>
              <w:pStyle w:val="a4"/>
              <w:numPr>
                <w:ilvl w:val="0"/>
                <w:numId w:val="16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количество киносеансов, из расчета на 10 тыс. человек населения (увеличение);</w:t>
            </w:r>
          </w:p>
          <w:p w:rsidR="0024274E" w:rsidRPr="00276620" w:rsidRDefault="0024274E" w:rsidP="00EA161F">
            <w:pPr>
              <w:pStyle w:val="a4"/>
              <w:numPr>
                <w:ilvl w:val="0"/>
                <w:numId w:val="16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количество национально-культурных объединений, принявших участие в мероприятиях, направленных на развитие межнационального согласия (увеличение);</w:t>
            </w:r>
          </w:p>
          <w:p w:rsidR="0024274E" w:rsidRPr="00276620" w:rsidRDefault="0024274E" w:rsidP="00EA161F">
            <w:pPr>
              <w:pStyle w:val="a4"/>
              <w:numPr>
                <w:ilvl w:val="0"/>
                <w:numId w:val="16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количество поддержанных социокультурных проектов, направленных на развитие межнационального согласия (сохранение).</w:t>
            </w:r>
          </w:p>
        </w:tc>
      </w:tr>
      <w:tr w:rsidR="0024274E" w:rsidRPr="00F524E3">
        <w:tc>
          <w:tcPr>
            <w:tcW w:w="2943" w:type="dxa"/>
          </w:tcPr>
          <w:p w:rsidR="0024274E" w:rsidRPr="00276620" w:rsidRDefault="0024274E" w:rsidP="00276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kern w:val="24"/>
                <w:sz w:val="26"/>
                <w:szCs w:val="26"/>
              </w:rPr>
              <w:t>Срок реализации подпрограммы</w:t>
            </w:r>
          </w:p>
        </w:tc>
        <w:tc>
          <w:tcPr>
            <w:tcW w:w="6628" w:type="dxa"/>
          </w:tcPr>
          <w:p w:rsidR="0024274E" w:rsidRPr="00276620" w:rsidRDefault="0024274E" w:rsidP="00276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kern w:val="24"/>
                <w:sz w:val="26"/>
                <w:szCs w:val="26"/>
              </w:rPr>
              <w:t>2014 - 2016 годы</w:t>
            </w:r>
          </w:p>
        </w:tc>
      </w:tr>
      <w:tr w:rsidR="0024274E" w:rsidRPr="00F524E3">
        <w:tc>
          <w:tcPr>
            <w:tcW w:w="2943" w:type="dxa"/>
          </w:tcPr>
          <w:p w:rsidR="0024274E" w:rsidRPr="00276620" w:rsidRDefault="0024274E" w:rsidP="002766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kern w:val="24"/>
                <w:sz w:val="26"/>
                <w:szCs w:val="26"/>
              </w:rPr>
              <w:t>Объемы и источники финансирования по годам реализации подпрограммы (тыс. руб.)</w:t>
            </w:r>
          </w:p>
        </w:tc>
        <w:tc>
          <w:tcPr>
            <w:tcW w:w="6628" w:type="dxa"/>
          </w:tcPr>
          <w:p w:rsidR="0024274E" w:rsidRPr="00276620" w:rsidRDefault="0024274E" w:rsidP="002766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Объем финансирования всего: 715 625,0</w:t>
            </w: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766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тыс. руб.</w:t>
            </w:r>
          </w:p>
          <w:p w:rsidR="0024274E" w:rsidRPr="00276620" w:rsidRDefault="0024274E" w:rsidP="00276620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местный бюджет – 328 481,0 тыс. руб.</w:t>
            </w:r>
          </w:p>
          <w:p w:rsidR="0024274E" w:rsidRPr="00276620" w:rsidRDefault="0024274E" w:rsidP="00276620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платные услуги – 158 248,8 тыс. руб.</w:t>
            </w:r>
            <w:r w:rsidRPr="002766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24274E" w:rsidRPr="00276620" w:rsidRDefault="0024274E" w:rsidP="00276620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краевой бюджет – 228 895,2 тыс. руб.</w:t>
            </w:r>
          </w:p>
          <w:p w:rsidR="0024274E" w:rsidRPr="00276620" w:rsidRDefault="0024274E" w:rsidP="00276620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24274E" w:rsidRPr="00276620" w:rsidRDefault="0024274E" w:rsidP="00276620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2014 год </w:t>
            </w: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 xml:space="preserve">всего: </w:t>
            </w:r>
            <w:r w:rsidRPr="002766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232 921,9 тыс. руб</w:t>
            </w: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4274E" w:rsidRPr="00276620" w:rsidRDefault="0024274E" w:rsidP="00276620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местный бюджет – 106 224,4 тыс. руб.</w:t>
            </w:r>
          </w:p>
          <w:p w:rsidR="0024274E" w:rsidRPr="00276620" w:rsidRDefault="0024274E" w:rsidP="00276620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платные услуги – 52 749,6 тыс. руб.</w:t>
            </w:r>
          </w:p>
          <w:p w:rsidR="0024274E" w:rsidRPr="00276620" w:rsidRDefault="0024274E" w:rsidP="00276620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краевой бюджет – 73 947,9 тыс. руб.</w:t>
            </w:r>
          </w:p>
          <w:p w:rsidR="0024274E" w:rsidRPr="00276620" w:rsidRDefault="0024274E" w:rsidP="00276620">
            <w:pPr>
              <w:spacing w:after="0" w:line="240" w:lineRule="auto"/>
              <w:ind w:left="284" w:firstLine="14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24274E" w:rsidRPr="00276620" w:rsidRDefault="0024274E" w:rsidP="00276620">
            <w:pPr>
              <w:spacing w:after="0" w:line="240" w:lineRule="auto"/>
              <w:ind w:left="284" w:firstLine="14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2015 год </w:t>
            </w: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 w:rsidRPr="002766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 241 154,9 тыс. руб</w:t>
            </w: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4274E" w:rsidRPr="00276620" w:rsidRDefault="0024274E" w:rsidP="00276620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местный бюджет – 111 040,5 тыс. руб.</w:t>
            </w:r>
          </w:p>
          <w:p w:rsidR="0024274E" w:rsidRPr="00276620" w:rsidRDefault="0024274E" w:rsidP="00276620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платные услуги – 52 749,6 тыс. руб.</w:t>
            </w:r>
          </w:p>
          <w:p w:rsidR="0024274E" w:rsidRPr="00276620" w:rsidRDefault="0024274E" w:rsidP="00276620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краевой бюджет – 77 364,8 тыс. руб.</w:t>
            </w:r>
          </w:p>
          <w:p w:rsidR="0024274E" w:rsidRPr="00276620" w:rsidRDefault="0024274E" w:rsidP="00276620">
            <w:pPr>
              <w:spacing w:after="0" w:line="240" w:lineRule="auto"/>
              <w:ind w:left="284" w:firstLine="14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2016 год </w:t>
            </w: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  <w:r w:rsidRPr="002766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241 548,1 тыс. руб. </w:t>
            </w:r>
          </w:p>
          <w:p w:rsidR="0024274E" w:rsidRPr="00276620" w:rsidRDefault="0024274E" w:rsidP="00276620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местный бюджет – 111 216,0 тыс. руб.</w:t>
            </w:r>
          </w:p>
          <w:p w:rsidR="0024274E" w:rsidRPr="00276620" w:rsidRDefault="0024274E" w:rsidP="00276620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платные услуги – 52 749,6 тыс. руб.</w:t>
            </w:r>
          </w:p>
          <w:p w:rsidR="0024274E" w:rsidRPr="00276620" w:rsidRDefault="0024274E" w:rsidP="00276620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краевой бюджет – 77 582,5 тыс. руб.</w:t>
            </w:r>
          </w:p>
        </w:tc>
      </w:tr>
      <w:tr w:rsidR="0024274E" w:rsidRPr="00F524E3">
        <w:tc>
          <w:tcPr>
            <w:tcW w:w="2943" w:type="dxa"/>
          </w:tcPr>
          <w:p w:rsidR="0024274E" w:rsidRPr="00276620" w:rsidRDefault="0024274E" w:rsidP="0027662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kern w:val="24"/>
                <w:sz w:val="26"/>
                <w:szCs w:val="26"/>
              </w:rPr>
              <w:lastRenderedPageBreak/>
              <w:t>Основные ожидаемые результаты подпрограммы</w:t>
            </w:r>
          </w:p>
          <w:p w:rsidR="0024274E" w:rsidRPr="00276620" w:rsidRDefault="0024274E" w:rsidP="0027662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6"/>
                <w:szCs w:val="26"/>
              </w:rPr>
            </w:pPr>
          </w:p>
          <w:p w:rsidR="0024274E" w:rsidRPr="00276620" w:rsidRDefault="0024274E" w:rsidP="0027662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6"/>
                <w:szCs w:val="26"/>
              </w:rPr>
            </w:pPr>
          </w:p>
          <w:p w:rsidR="0024274E" w:rsidRPr="00276620" w:rsidRDefault="0024274E" w:rsidP="0027662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6"/>
                <w:szCs w:val="26"/>
              </w:rPr>
            </w:pPr>
          </w:p>
        </w:tc>
        <w:tc>
          <w:tcPr>
            <w:tcW w:w="6628" w:type="dxa"/>
          </w:tcPr>
          <w:p w:rsidR="0024274E" w:rsidRPr="00276620" w:rsidRDefault="0024274E" w:rsidP="00EA161F">
            <w:pPr>
              <w:pStyle w:val="a4"/>
              <w:numPr>
                <w:ilvl w:val="2"/>
                <w:numId w:val="43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 клубных формирований из расчета  на 1 тыс. жителей составит к 2016 году 18,6;</w:t>
            </w:r>
          </w:p>
          <w:p w:rsidR="0024274E" w:rsidRPr="00276620" w:rsidRDefault="0024274E" w:rsidP="00EA161F">
            <w:pPr>
              <w:pStyle w:val="a4"/>
              <w:numPr>
                <w:ilvl w:val="2"/>
                <w:numId w:val="43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Количество киносеансов, из расчета на 10 тыс. человек населения, увеличится до 366,8 ед. к 2016 году;</w:t>
            </w:r>
          </w:p>
          <w:p w:rsidR="0024274E" w:rsidRPr="00276620" w:rsidRDefault="0024274E" w:rsidP="00EA161F">
            <w:pPr>
              <w:pStyle w:val="a4"/>
              <w:numPr>
                <w:ilvl w:val="2"/>
                <w:numId w:val="43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Количество национально-культурных объединений увеличится до 13 ед.;</w:t>
            </w:r>
          </w:p>
          <w:p w:rsidR="0024274E" w:rsidRPr="00276620" w:rsidRDefault="0024274E" w:rsidP="00EA161F">
            <w:pPr>
              <w:pStyle w:val="a4"/>
              <w:numPr>
                <w:ilvl w:val="2"/>
                <w:numId w:val="43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6620">
              <w:rPr>
                <w:rFonts w:ascii="Times New Roman" w:hAnsi="Times New Roman" w:cs="Times New Roman"/>
                <w:sz w:val="26"/>
                <w:szCs w:val="26"/>
              </w:rPr>
              <w:t>Количество поддержанных социокультурных проектов, направленных на развитие межнационального согласия сохранится на уровне 2013 года – 2 проекта.</w:t>
            </w:r>
          </w:p>
        </w:tc>
      </w:tr>
    </w:tbl>
    <w:p w:rsidR="0024274E" w:rsidRDefault="0024274E" w:rsidP="002571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2571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2571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>2. Текущее состояние</w:t>
      </w:r>
    </w:p>
    <w:p w:rsidR="0024274E" w:rsidRPr="00F524E3" w:rsidRDefault="0024274E" w:rsidP="002571F8">
      <w:pPr>
        <w:pStyle w:val="ConsPlusNormal"/>
        <w:ind w:firstLine="540"/>
        <w:rPr>
          <w:rFonts w:ascii="Times New Roman" w:hAnsi="Times New Roman"/>
          <w:sz w:val="26"/>
          <w:szCs w:val="26"/>
        </w:rPr>
      </w:pPr>
    </w:p>
    <w:p w:rsidR="0024274E" w:rsidRPr="00F524E3" w:rsidRDefault="0024274E" w:rsidP="002571F8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Подпрограмма направлена на достижение цели − повышение доступности и качества культурных благ для населения муниципального образования город Норильск.</w:t>
      </w:r>
    </w:p>
    <w:p w:rsidR="0024274E" w:rsidRPr="00F524E3" w:rsidRDefault="0024274E" w:rsidP="002571F8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 xml:space="preserve">В соответствии с </w:t>
      </w:r>
      <w:hyperlink r:id="rId11" w:tooltip="&quot;Основы законодательства Российской Федерации о культуре&quot; (утв. ВС РФ 09.10.1992 N 3612-1) (ред. от 08.05.2010){КонсультантПлюс}" w:history="1">
        <w:r w:rsidRPr="00F524E3">
          <w:rPr>
            <w:rFonts w:ascii="Times New Roman" w:hAnsi="Times New Roman"/>
            <w:sz w:val="26"/>
            <w:szCs w:val="26"/>
          </w:rPr>
          <w:t>Основами</w:t>
        </w:r>
      </w:hyperlink>
      <w:r w:rsidRPr="00F524E3">
        <w:rPr>
          <w:rFonts w:ascii="Times New Roman" w:hAnsi="Times New Roman"/>
          <w:sz w:val="26"/>
          <w:szCs w:val="26"/>
        </w:rPr>
        <w:t xml:space="preserve"> законодательства Российской Федерации о культуре (утв. ВС РФ 09.10.1992 № 3612-1) каждый человек имеет право на все виды творческой деятельности в соответствии со своими интересами и способностями. Деятельность по обеспечению прав граждан на участие в культурной жизни осуществляется путем сохранения лучших традиций российской культуры, создания условий для обеспечения возможности участия граждан в культурной жизни и пользования учреждениями культуры.</w:t>
      </w:r>
    </w:p>
    <w:p w:rsidR="0024274E" w:rsidRPr="00F524E3" w:rsidRDefault="0024274E" w:rsidP="006374CC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Сфера реализации подпрограммы охватывает:</w:t>
      </w:r>
    </w:p>
    <w:p w:rsidR="0024274E" w:rsidRPr="00F524E3" w:rsidRDefault="0024274E" w:rsidP="006374C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1. Обеспечение доступа населения муниципального образования город Норильск к культурным благам и участию в культурной  жизни.</w:t>
      </w:r>
    </w:p>
    <w:p w:rsidR="0024274E" w:rsidRPr="00F524E3" w:rsidRDefault="0024274E" w:rsidP="006374CC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</w:t>
      </w:r>
      <w:r w:rsidRPr="00F524E3">
        <w:rPr>
          <w:rFonts w:ascii="Times New Roman" w:hAnsi="Times New Roman" w:cs="Times New Roman"/>
          <w:sz w:val="26"/>
          <w:szCs w:val="26"/>
        </w:rPr>
        <w:tab/>
        <w:t>Предоставление услуг различных по форме и тематике культурно-досуговых мероприятий муниципальными культурно-досуговыми центрами.</w:t>
      </w:r>
    </w:p>
    <w:p w:rsidR="0024274E" w:rsidRPr="00F524E3" w:rsidRDefault="0024274E" w:rsidP="006374CC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</w:t>
      </w:r>
      <w:r w:rsidRPr="00F524E3">
        <w:rPr>
          <w:rFonts w:ascii="Times New Roman" w:hAnsi="Times New Roman" w:cs="Times New Roman"/>
          <w:sz w:val="26"/>
          <w:szCs w:val="26"/>
        </w:rPr>
        <w:tab/>
        <w:t>Организация работы клубных формирований различных направлений муниципальными культурно-досуговыми центрами.</w:t>
      </w:r>
    </w:p>
    <w:p w:rsidR="0024274E" w:rsidRPr="00F524E3" w:rsidRDefault="0024274E" w:rsidP="006374CC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</w:t>
      </w:r>
      <w:r w:rsidRPr="00F524E3">
        <w:rPr>
          <w:rFonts w:ascii="Times New Roman" w:hAnsi="Times New Roman" w:cs="Times New Roman"/>
          <w:sz w:val="26"/>
          <w:szCs w:val="26"/>
        </w:rPr>
        <w:tab/>
        <w:t>Организация и проведение праздничных мероприятий для различных категорий населения муниципального образования город Норильск.</w:t>
      </w:r>
    </w:p>
    <w:p w:rsidR="0024274E" w:rsidRPr="00F524E3" w:rsidRDefault="0024274E" w:rsidP="006374C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F524E3">
        <w:rPr>
          <w:rFonts w:ascii="Times New Roman" w:hAnsi="Times New Roman" w:cs="Times New Roman"/>
          <w:spacing w:val="-4"/>
          <w:sz w:val="26"/>
          <w:szCs w:val="26"/>
        </w:rPr>
        <w:t>2. Обеспечение доступности произведений кинематографии для населения муниципального образования город Норильск.</w:t>
      </w:r>
    </w:p>
    <w:p w:rsidR="0024274E" w:rsidRPr="00F524E3" w:rsidRDefault="0024274E" w:rsidP="006374C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</w:t>
      </w:r>
      <w:r w:rsidRPr="00F524E3">
        <w:rPr>
          <w:rFonts w:ascii="Times New Roman" w:hAnsi="Times New Roman" w:cs="Times New Roman"/>
          <w:sz w:val="26"/>
          <w:szCs w:val="26"/>
        </w:rPr>
        <w:tab/>
        <w:t>Организация кинопоказа на территории муниципального образования город Норильск муниципальными учреждениями культуры.</w:t>
      </w:r>
    </w:p>
    <w:p w:rsidR="0024274E" w:rsidRPr="00F524E3" w:rsidRDefault="0024274E" w:rsidP="006374C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</w:t>
      </w:r>
      <w:r w:rsidRPr="00F524E3">
        <w:rPr>
          <w:rFonts w:ascii="Times New Roman" w:hAnsi="Times New Roman" w:cs="Times New Roman"/>
          <w:sz w:val="26"/>
          <w:szCs w:val="26"/>
        </w:rPr>
        <w:tab/>
        <w:t>Проведение киномероприятий.</w:t>
      </w:r>
      <w:r w:rsidRPr="00F524E3">
        <w:rPr>
          <w:rFonts w:ascii="Times New Roman" w:hAnsi="Times New Roman" w:cs="Times New Roman"/>
          <w:sz w:val="26"/>
          <w:szCs w:val="26"/>
        </w:rPr>
        <w:tab/>
      </w:r>
    </w:p>
    <w:p w:rsidR="0024274E" w:rsidRPr="00F524E3" w:rsidRDefault="0024274E" w:rsidP="006374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3.    Развитие межнационального согласия.</w:t>
      </w:r>
    </w:p>
    <w:p w:rsidR="0024274E" w:rsidRPr="00F524E3" w:rsidRDefault="0024274E" w:rsidP="006374C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</w:t>
      </w:r>
      <w:r w:rsidRPr="00F524E3">
        <w:rPr>
          <w:rFonts w:ascii="Times New Roman" w:hAnsi="Times New Roman" w:cs="Times New Roman"/>
          <w:sz w:val="26"/>
          <w:szCs w:val="26"/>
        </w:rPr>
        <w:tab/>
        <w:t>Проведение конкурсов, фестивалей, конференций и т.д.</w:t>
      </w:r>
    </w:p>
    <w:p w:rsidR="0024274E" w:rsidRPr="00F524E3" w:rsidRDefault="0024274E" w:rsidP="006374C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</w:t>
      </w:r>
      <w:r w:rsidRPr="00F524E3">
        <w:rPr>
          <w:rFonts w:ascii="Times New Roman" w:hAnsi="Times New Roman" w:cs="Times New Roman"/>
          <w:sz w:val="26"/>
          <w:szCs w:val="26"/>
        </w:rPr>
        <w:tab/>
        <w:t>Присуждение премий победителям конкурса на лучший социо-культурный проект в области развития межнационального согласия.</w:t>
      </w:r>
    </w:p>
    <w:p w:rsidR="0024274E" w:rsidRPr="00F524E3" w:rsidRDefault="0024274E" w:rsidP="006374C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</w:t>
      </w:r>
      <w:r w:rsidRPr="00F524E3">
        <w:rPr>
          <w:rFonts w:ascii="Times New Roman" w:hAnsi="Times New Roman" w:cs="Times New Roman"/>
          <w:sz w:val="26"/>
          <w:szCs w:val="26"/>
        </w:rPr>
        <w:tab/>
        <w:t>Оплата работ по договорам ГПХ с учетом страховых взносов (написание сценариев, запись фонограмм, режиссура, ведение программ и т.д.).</w:t>
      </w:r>
    </w:p>
    <w:p w:rsidR="0024274E" w:rsidRPr="00F524E3" w:rsidRDefault="0024274E" w:rsidP="006374CC">
      <w:pPr>
        <w:tabs>
          <w:tab w:val="left" w:pos="1418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6374CC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lastRenderedPageBreak/>
        <w:t>Задача 1. Обеспечение доступа населения муниципального образования город Норильск к культурным благам и участию в культурной  жизни</w:t>
      </w:r>
    </w:p>
    <w:p w:rsidR="0024274E" w:rsidRPr="00F524E3" w:rsidRDefault="0024274E" w:rsidP="00637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6374CC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Одним из основных механизмов обеспечения культурной политики муниципального образования город Норильск является сеть учреждений культурно-досугового типа, которые удовлетворяют широкий диапазон запросов и нужд населения в сфере культуры, способствуют полноценной реализации конституционных прав граждан на участие в культурной жизни и пользование учреждениями культуры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>, на доступ к культурным ценностям, несут большую просветительскую и воспитательную миссию.</w:t>
      </w:r>
    </w:p>
    <w:p w:rsidR="0024274E" w:rsidRPr="00F524E3" w:rsidRDefault="0024274E" w:rsidP="002571F8">
      <w:pPr>
        <w:pStyle w:val="a9"/>
        <w:tabs>
          <w:tab w:val="left" w:pos="4564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В муниципальном образовании город Норильск по состоянию на начало 2013 года функционируют 4 муниципальных бюджетных учреждения культуры: «Городской центр культуры», «Культурно-досуговый центр имени Владимира Высоцкого», «Культурно-досуговый центр «Юбилейный», Дом культуры «Энергия».</w:t>
      </w:r>
    </w:p>
    <w:p w:rsidR="0024274E" w:rsidRPr="00F524E3" w:rsidRDefault="0024274E" w:rsidP="002571F8">
      <w:pPr>
        <w:pStyle w:val="a9"/>
        <w:tabs>
          <w:tab w:val="left" w:pos="4564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 xml:space="preserve">Наряду с муниципальными учреждениями, подведомственными Управлению, осуществляют подобную деятельность учреждения, подведомственные Управлению общего и дошкольного образования Администрации города Норильска (муниципальные образовательные учреждения дополнительного образования детей «Дворец творчества детей и молодежи», «Дом детского творчества», «Центр внешкольной работы», «Центр внешкольной работы г. Норильска»), Дворец культуры Заполярного филиала ОАО «ГМК «Норильский никель» и несколько </w:t>
      </w:r>
      <w:r>
        <w:rPr>
          <w:rFonts w:ascii="Times New Roman" w:hAnsi="Times New Roman"/>
          <w:sz w:val="26"/>
          <w:szCs w:val="26"/>
        </w:rPr>
        <w:t xml:space="preserve">частных </w:t>
      </w:r>
      <w:r w:rsidRPr="00F524E3">
        <w:rPr>
          <w:rFonts w:ascii="Times New Roman" w:hAnsi="Times New Roman"/>
          <w:sz w:val="26"/>
          <w:szCs w:val="26"/>
        </w:rPr>
        <w:t>учреждений.</w:t>
      </w:r>
    </w:p>
    <w:p w:rsidR="0024274E" w:rsidRPr="00F524E3" w:rsidRDefault="0024274E" w:rsidP="002571F8">
      <w:pPr>
        <w:pStyle w:val="a9"/>
        <w:tabs>
          <w:tab w:val="left" w:pos="4564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В культурно-досуговых учреждениях (далее – КДУ)  свою деятельность осуществляют 159 клубных формирований – вокальных, театральных, хореографических ансамблей, студий изобразительного декоративно-прикладного искусства и иных любительских коллективов, которые</w:t>
      </w:r>
      <w:r>
        <w:rPr>
          <w:rFonts w:ascii="Times New Roman" w:hAnsi="Times New Roman"/>
          <w:sz w:val="26"/>
          <w:szCs w:val="26"/>
        </w:rPr>
        <w:t xml:space="preserve"> по состоянию на </w:t>
      </w:r>
      <w:r w:rsidRPr="00F524E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01.01.2013 </w:t>
      </w:r>
      <w:r w:rsidRPr="00F524E3">
        <w:rPr>
          <w:rFonts w:ascii="Times New Roman" w:hAnsi="Times New Roman"/>
          <w:sz w:val="26"/>
          <w:szCs w:val="26"/>
        </w:rPr>
        <w:t>объединяют 3</w:t>
      </w:r>
      <w:r>
        <w:rPr>
          <w:rFonts w:ascii="Times New Roman" w:hAnsi="Times New Roman"/>
          <w:sz w:val="26"/>
          <w:szCs w:val="26"/>
        </w:rPr>
        <w:t xml:space="preserve"> </w:t>
      </w:r>
      <w:r w:rsidRPr="00F524E3">
        <w:rPr>
          <w:rFonts w:ascii="Times New Roman" w:hAnsi="Times New Roman"/>
          <w:sz w:val="26"/>
          <w:szCs w:val="26"/>
        </w:rPr>
        <w:t>32</w:t>
      </w:r>
      <w:r>
        <w:rPr>
          <w:rFonts w:ascii="Times New Roman" w:hAnsi="Times New Roman"/>
          <w:sz w:val="26"/>
          <w:szCs w:val="26"/>
        </w:rPr>
        <w:t>4</w:t>
      </w:r>
      <w:r w:rsidRPr="00F524E3">
        <w:rPr>
          <w:rFonts w:ascii="Times New Roman" w:hAnsi="Times New Roman"/>
          <w:sz w:val="26"/>
          <w:szCs w:val="26"/>
        </w:rPr>
        <w:t xml:space="preserve"> участников.</w:t>
      </w:r>
      <w:r>
        <w:rPr>
          <w:rFonts w:ascii="Times New Roman" w:hAnsi="Times New Roman"/>
          <w:sz w:val="26"/>
          <w:szCs w:val="26"/>
        </w:rPr>
        <w:t xml:space="preserve"> </w:t>
      </w:r>
      <w:r w:rsidRPr="00F524E3">
        <w:rPr>
          <w:rFonts w:ascii="Times New Roman" w:hAnsi="Times New Roman"/>
          <w:sz w:val="26"/>
          <w:szCs w:val="26"/>
        </w:rPr>
        <w:t>Клубные формирования различных направлений создают условия для творческой самореализации личности, способствуют широкой популяризации любительского творчества. 16 коллективов имеет звание «народный (образцовый) коллектив (студия)».</w:t>
      </w:r>
    </w:p>
    <w:p w:rsidR="0024274E" w:rsidRPr="00AB0930" w:rsidRDefault="0024274E" w:rsidP="002571F8">
      <w:pPr>
        <w:pStyle w:val="aa"/>
        <w:tabs>
          <w:tab w:val="left" w:pos="4564"/>
        </w:tabs>
        <w:ind w:firstLine="720"/>
        <w:jc w:val="both"/>
        <w:rPr>
          <w:b w:val="0"/>
          <w:bCs w:val="0"/>
          <w:color w:val="auto"/>
          <w:sz w:val="26"/>
          <w:szCs w:val="26"/>
          <w:lang w:eastAsia="en-US"/>
        </w:rPr>
      </w:pPr>
      <w:r w:rsidRPr="00AB0930">
        <w:rPr>
          <w:b w:val="0"/>
          <w:bCs w:val="0"/>
          <w:color w:val="auto"/>
          <w:sz w:val="26"/>
          <w:szCs w:val="26"/>
          <w:lang w:eastAsia="en-US"/>
        </w:rPr>
        <w:t xml:space="preserve">Ежегодно проводятся около трех тысяч культурно-досуговых мероприятий, в которых принимают участие около 170 тысяч человек. </w:t>
      </w:r>
      <w:r w:rsidRPr="00022A3E">
        <w:rPr>
          <w:b w:val="0"/>
          <w:bCs w:val="0"/>
          <w:color w:val="auto"/>
          <w:sz w:val="26"/>
          <w:szCs w:val="26"/>
          <w:lang w:eastAsia="en-US"/>
        </w:rPr>
        <w:t>Удельный вес населения, участвующего в платных культурно-досуговых мероприятиях, проводимых муниципальными учреждениями культуры в 2012 году составил 94,03%.</w:t>
      </w:r>
      <w:r>
        <w:rPr>
          <w:b w:val="0"/>
          <w:bCs w:val="0"/>
          <w:color w:val="auto"/>
          <w:sz w:val="26"/>
          <w:szCs w:val="26"/>
          <w:lang w:eastAsia="en-US"/>
        </w:rPr>
        <w:t xml:space="preserve"> </w:t>
      </w:r>
    </w:p>
    <w:p w:rsidR="0024274E" w:rsidRPr="00F524E3" w:rsidRDefault="0024274E" w:rsidP="002571F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Ежегодно во всех муниципальных учреждениях культуры проводится мониторинг для выявления степени удовлетворения потребителей социальных услуг в области культуры и искусства и в целях повышения их качества. В качестве объекта социологического исследования выступают досуговые интересы и потребности населения в муниципальных услугах, качество предоставляемых услуг, деятельность учреждений культуры по удовлетворению досуговых интересов и потребностей населения.</w:t>
      </w:r>
    </w:p>
    <w:p w:rsidR="0024274E" w:rsidRPr="00F524E3" w:rsidRDefault="0024274E" w:rsidP="002571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На основании проведенного в 2012 году исследования (опрошено 1063 человека в 15 учреждениях, подведомственных Управлению), услуга «Организация культурного досуга на территории муниципального образования город Норильск» в целом соответствует потребности населения:</w:t>
      </w:r>
    </w:p>
    <w:p w:rsidR="0024274E" w:rsidRPr="00F524E3" w:rsidRDefault="0024274E" w:rsidP="00EA161F">
      <w:pPr>
        <w:numPr>
          <w:ilvl w:val="0"/>
          <w:numId w:val="19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потребности опрошенных в услугах культурно–досуговых учреждений удовлетворены на 80%.</w:t>
      </w:r>
    </w:p>
    <w:p w:rsidR="0024274E" w:rsidRPr="00F524E3" w:rsidRDefault="0024274E" w:rsidP="00EA161F">
      <w:pPr>
        <w:numPr>
          <w:ilvl w:val="0"/>
          <w:numId w:val="19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lastRenderedPageBreak/>
        <w:t>удовлетворенность качеством предоставляемых услуг культурно–досуговых учреждений составляет 72,9% полностью, 24,4% - частично.</w:t>
      </w:r>
    </w:p>
    <w:p w:rsidR="0024274E" w:rsidRPr="00F524E3" w:rsidRDefault="0024274E" w:rsidP="002571F8">
      <w:pPr>
        <w:pStyle w:val="aa"/>
        <w:ind w:firstLine="709"/>
        <w:jc w:val="both"/>
        <w:rPr>
          <w:b w:val="0"/>
          <w:bCs w:val="0"/>
          <w:color w:val="auto"/>
          <w:sz w:val="26"/>
          <w:szCs w:val="26"/>
        </w:rPr>
      </w:pPr>
      <w:r w:rsidRPr="00F524E3">
        <w:rPr>
          <w:b w:val="0"/>
          <w:bCs w:val="0"/>
          <w:color w:val="auto"/>
          <w:sz w:val="26"/>
          <w:szCs w:val="26"/>
        </w:rPr>
        <w:t xml:space="preserve">Основными </w:t>
      </w:r>
      <w:r w:rsidRPr="00F524E3">
        <w:rPr>
          <w:b w:val="0"/>
          <w:bCs w:val="0"/>
          <w:i/>
          <w:iCs/>
          <w:color w:val="auto"/>
          <w:sz w:val="26"/>
          <w:szCs w:val="26"/>
        </w:rPr>
        <w:t>проблемами</w:t>
      </w:r>
      <w:r w:rsidRPr="00F524E3">
        <w:rPr>
          <w:b w:val="0"/>
          <w:bCs w:val="0"/>
          <w:color w:val="auto"/>
          <w:sz w:val="26"/>
          <w:szCs w:val="26"/>
        </w:rPr>
        <w:t xml:space="preserve"> деятельности КДУ являются:</w:t>
      </w:r>
    </w:p>
    <w:p w:rsidR="0024274E" w:rsidRPr="00F524E3" w:rsidRDefault="0024274E" w:rsidP="00EA161F">
      <w:pPr>
        <w:pStyle w:val="a4"/>
        <w:numPr>
          <w:ilvl w:val="0"/>
          <w:numId w:val="20"/>
        </w:numPr>
        <w:tabs>
          <w:tab w:val="left" w:pos="18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Удаленное расположение территории муниципального образования город Норильск от других городов и культурных центров Росси</w:t>
      </w:r>
      <w:r>
        <w:rPr>
          <w:rFonts w:ascii="Times New Roman" w:hAnsi="Times New Roman" w:cs="Times New Roman"/>
          <w:sz w:val="26"/>
          <w:szCs w:val="26"/>
        </w:rPr>
        <w:t>йской Федерации</w:t>
      </w:r>
      <w:r w:rsidRPr="00F524E3">
        <w:rPr>
          <w:rFonts w:ascii="Times New Roman" w:hAnsi="Times New Roman" w:cs="Times New Roman"/>
          <w:sz w:val="26"/>
          <w:szCs w:val="26"/>
        </w:rPr>
        <w:t>, а также замкнутость территории муниципального образования город Норильск, что препятствует творческому обмену, созданию новых культурных продуктов.</w:t>
      </w:r>
    </w:p>
    <w:p w:rsidR="0024274E" w:rsidRPr="00F524E3" w:rsidRDefault="0024274E" w:rsidP="00EA161F">
      <w:pPr>
        <w:pStyle w:val="ConsPlusNormal"/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Неудовлетворительное техническое состояние помещений и оборудования. Отсутствие репетиционной базы. Расположение муниципальных учреждений культуры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 xml:space="preserve"> в неприспособленных помещениях, а также расположение в зданиях, не предназначенных для осуществления уставной деятельности.</w:t>
      </w:r>
    </w:p>
    <w:p w:rsidR="0024274E" w:rsidRPr="00F524E3" w:rsidRDefault="0024274E" w:rsidP="00EA161F">
      <w:pPr>
        <w:pStyle w:val="ConsPlusNormal"/>
        <w:numPr>
          <w:ilvl w:val="0"/>
          <w:numId w:val="20"/>
        </w:numPr>
        <w:tabs>
          <w:tab w:val="left" w:pos="180"/>
          <w:tab w:val="left" w:pos="709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Устаревание применяемых технологий и форм работы. Недостаточное включение информационных и инновационных технологий в сферу практической деятельности учреждений культуры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>.</w:t>
      </w:r>
    </w:p>
    <w:p w:rsidR="0024274E" w:rsidRPr="00CC68D7" w:rsidRDefault="0024274E" w:rsidP="00EA161F">
      <w:pPr>
        <w:pStyle w:val="a4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8D7">
        <w:rPr>
          <w:rFonts w:ascii="Times New Roman" w:hAnsi="Times New Roman" w:cs="Times New Roman"/>
          <w:sz w:val="26"/>
          <w:szCs w:val="26"/>
        </w:rPr>
        <w:t xml:space="preserve">Необеспеченность зрительскими местами согласно Методике определения нормативной потребности субъектов РФ в объектах социальной инфраструктуры, утвержденной Распоряжением Правительства Российской Федерации от 19.10.1999 </w:t>
      </w:r>
      <w:r>
        <w:rPr>
          <w:rFonts w:ascii="Times New Roman" w:hAnsi="Times New Roman" w:cs="Times New Roman"/>
          <w:sz w:val="26"/>
          <w:szCs w:val="26"/>
        </w:rPr>
        <w:br/>
      </w:r>
      <w:r w:rsidRPr="00CC68D7">
        <w:rPr>
          <w:rFonts w:ascii="Times New Roman" w:hAnsi="Times New Roman" w:cs="Times New Roman"/>
          <w:sz w:val="26"/>
          <w:szCs w:val="26"/>
        </w:rPr>
        <w:t>№ 1683-р (менее 50% от потребности).</w:t>
      </w:r>
    </w:p>
    <w:p w:rsidR="0024274E" w:rsidRPr="00F524E3" w:rsidRDefault="0024274E" w:rsidP="002F14D3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i/>
          <w:iCs/>
          <w:sz w:val="26"/>
          <w:szCs w:val="26"/>
        </w:rPr>
        <w:t>Для решения</w:t>
      </w:r>
      <w:r w:rsidRPr="00F524E3">
        <w:rPr>
          <w:rFonts w:ascii="Times New Roman" w:hAnsi="Times New Roman"/>
          <w:sz w:val="26"/>
          <w:szCs w:val="26"/>
        </w:rPr>
        <w:t xml:space="preserve"> указанных </w:t>
      </w:r>
      <w:r w:rsidRPr="00F524E3">
        <w:rPr>
          <w:rFonts w:ascii="Times New Roman" w:hAnsi="Times New Roman"/>
          <w:i/>
          <w:iCs/>
          <w:sz w:val="26"/>
          <w:szCs w:val="26"/>
        </w:rPr>
        <w:t>проблем</w:t>
      </w:r>
      <w:r w:rsidRPr="00F524E3">
        <w:rPr>
          <w:rFonts w:ascii="Times New Roman" w:hAnsi="Times New Roman"/>
          <w:sz w:val="26"/>
          <w:szCs w:val="26"/>
        </w:rPr>
        <w:t xml:space="preserve"> в первую очередь необходимо:</w:t>
      </w:r>
    </w:p>
    <w:p w:rsidR="0024274E" w:rsidRPr="00F524E3" w:rsidRDefault="0024274E" w:rsidP="00EA161F">
      <w:pPr>
        <w:pStyle w:val="aa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b w:val="0"/>
          <w:bCs w:val="0"/>
          <w:color w:val="auto"/>
          <w:sz w:val="26"/>
          <w:szCs w:val="26"/>
        </w:rPr>
      </w:pPr>
      <w:r w:rsidRPr="00F524E3">
        <w:rPr>
          <w:b w:val="0"/>
          <w:bCs w:val="0"/>
          <w:color w:val="auto"/>
          <w:sz w:val="26"/>
          <w:szCs w:val="26"/>
        </w:rPr>
        <w:t xml:space="preserve">Создание благоприятных условий для гастрольной деятельности, в том числе филармонической. Организация концертных выступлений существующих коллективов </w:t>
      </w:r>
      <w:r>
        <w:rPr>
          <w:b w:val="0"/>
          <w:bCs w:val="0"/>
          <w:color w:val="auto"/>
          <w:sz w:val="26"/>
          <w:szCs w:val="26"/>
        </w:rPr>
        <w:t>на территории</w:t>
      </w:r>
      <w:r w:rsidRPr="00F524E3">
        <w:rPr>
          <w:b w:val="0"/>
          <w:bCs w:val="0"/>
          <w:color w:val="auto"/>
          <w:sz w:val="26"/>
          <w:szCs w:val="26"/>
        </w:rPr>
        <w:t xml:space="preserve"> муниципального образования город Норильск. </w:t>
      </w:r>
    </w:p>
    <w:p w:rsidR="0024274E" w:rsidRDefault="0024274E" w:rsidP="00EA161F">
      <w:pPr>
        <w:pStyle w:val="ConsPlusNormal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022A3E">
        <w:rPr>
          <w:rFonts w:ascii="Times New Roman" w:hAnsi="Times New Roman"/>
          <w:sz w:val="26"/>
          <w:szCs w:val="26"/>
        </w:rPr>
        <w:t>Проведение реконструкции муниципального бюджетного учреждения куль</w:t>
      </w:r>
      <w:r>
        <w:rPr>
          <w:rFonts w:ascii="Times New Roman" w:hAnsi="Times New Roman"/>
          <w:sz w:val="26"/>
          <w:szCs w:val="26"/>
        </w:rPr>
        <w:t>туры «Культурно-досуговый центр</w:t>
      </w:r>
      <w:r w:rsidRPr="00022A3E">
        <w:rPr>
          <w:rFonts w:ascii="Times New Roman" w:hAnsi="Times New Roman"/>
          <w:sz w:val="26"/>
          <w:szCs w:val="26"/>
        </w:rPr>
        <w:t xml:space="preserve"> им. Владимира Высоцкого» (основного здания и зрительного зала с возможностью увеличения площадей для создания помещений, необходимых для организации сценической деятельности)</w:t>
      </w:r>
      <w:r>
        <w:rPr>
          <w:rFonts w:ascii="Times New Roman" w:hAnsi="Times New Roman"/>
          <w:sz w:val="26"/>
          <w:szCs w:val="26"/>
        </w:rPr>
        <w:t>.</w:t>
      </w:r>
      <w:r w:rsidRPr="00022A3E">
        <w:rPr>
          <w:rFonts w:ascii="Times New Roman" w:hAnsi="Times New Roman"/>
          <w:sz w:val="26"/>
          <w:szCs w:val="26"/>
        </w:rPr>
        <w:t xml:space="preserve"> </w:t>
      </w:r>
    </w:p>
    <w:p w:rsidR="0024274E" w:rsidRPr="00022A3E" w:rsidRDefault="0024274E" w:rsidP="00EA161F">
      <w:pPr>
        <w:pStyle w:val="ConsPlusNormal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022A3E">
        <w:rPr>
          <w:rFonts w:ascii="Times New Roman" w:hAnsi="Times New Roman"/>
          <w:sz w:val="26"/>
          <w:szCs w:val="26"/>
        </w:rPr>
        <w:t xml:space="preserve">Поддержка и продвижение креативных идей, инновационных проектов. Оснащение компьютерным оборудованием и программным обеспечением; создание сайтов </w:t>
      </w:r>
      <w:r>
        <w:rPr>
          <w:rFonts w:ascii="Times New Roman" w:hAnsi="Times New Roman"/>
          <w:sz w:val="26"/>
          <w:szCs w:val="26"/>
        </w:rPr>
        <w:t xml:space="preserve">муниципальных </w:t>
      </w:r>
      <w:r w:rsidRPr="00022A3E">
        <w:rPr>
          <w:rFonts w:ascii="Times New Roman" w:hAnsi="Times New Roman"/>
          <w:sz w:val="26"/>
          <w:szCs w:val="26"/>
        </w:rPr>
        <w:t>учреждений</w:t>
      </w:r>
      <w:r>
        <w:rPr>
          <w:rFonts w:ascii="Times New Roman" w:hAnsi="Times New Roman"/>
          <w:sz w:val="26"/>
          <w:szCs w:val="26"/>
        </w:rPr>
        <w:t xml:space="preserve"> культуры, подведомственных Управлению</w:t>
      </w:r>
      <w:r w:rsidRPr="00022A3E">
        <w:rPr>
          <w:rFonts w:ascii="Times New Roman" w:hAnsi="Times New Roman"/>
          <w:sz w:val="26"/>
          <w:szCs w:val="26"/>
        </w:rPr>
        <w:t xml:space="preserve">. </w:t>
      </w:r>
    </w:p>
    <w:p w:rsidR="0024274E" w:rsidRPr="00F524E3" w:rsidRDefault="0024274E" w:rsidP="00EA161F">
      <w:pPr>
        <w:pStyle w:val="ConsPlusNormal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Переобучение, повышение квалификации, создание предпосылок для появления в муниципальных учреждениях культуры конкурентоспособных специалистов и менеджеров. Обеспечить повышение уровня оплаты труда работников культурно-досуговой сферы.</w:t>
      </w:r>
    </w:p>
    <w:p w:rsidR="0024274E" w:rsidRPr="00F524E3" w:rsidRDefault="0024274E" w:rsidP="002571F8">
      <w:pPr>
        <w:pStyle w:val="aa"/>
        <w:ind w:firstLine="709"/>
        <w:jc w:val="both"/>
        <w:rPr>
          <w:b w:val="0"/>
          <w:bCs w:val="0"/>
          <w:i/>
          <w:iCs/>
          <w:color w:val="auto"/>
          <w:sz w:val="26"/>
          <w:szCs w:val="26"/>
        </w:rPr>
      </w:pPr>
      <w:r w:rsidRPr="00F524E3">
        <w:rPr>
          <w:b w:val="0"/>
          <w:bCs w:val="0"/>
          <w:i/>
          <w:iCs/>
          <w:color w:val="auto"/>
          <w:sz w:val="26"/>
          <w:szCs w:val="26"/>
        </w:rPr>
        <w:t xml:space="preserve">Ожидаемые результаты: </w:t>
      </w:r>
    </w:p>
    <w:p w:rsidR="0024274E" w:rsidRPr="00F524E3" w:rsidRDefault="0024274E" w:rsidP="00EA161F">
      <w:pPr>
        <w:pStyle w:val="ConsPlusNormal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 xml:space="preserve">Увеличение численности участников культурно-досуговых мероприятий, а также увеличение </w:t>
      </w:r>
      <w:r w:rsidRPr="00F524E3">
        <w:rPr>
          <w:rFonts w:ascii="Times New Roman" w:hAnsi="Times New Roman"/>
          <w:sz w:val="26"/>
          <w:szCs w:val="26"/>
          <w:lang w:eastAsia="en-US"/>
        </w:rPr>
        <w:t xml:space="preserve">удельного веса населения, участвующего в платных культурно-досуговых мероприятиях, </w:t>
      </w:r>
      <w:r w:rsidRPr="00F524E3">
        <w:rPr>
          <w:rFonts w:ascii="Times New Roman" w:hAnsi="Times New Roman"/>
          <w:sz w:val="26"/>
          <w:szCs w:val="26"/>
        </w:rPr>
        <w:t xml:space="preserve">в том числе гастрольных, </w:t>
      </w:r>
      <w:r w:rsidRPr="00F524E3">
        <w:rPr>
          <w:rFonts w:ascii="Times New Roman" w:hAnsi="Times New Roman"/>
          <w:sz w:val="26"/>
          <w:szCs w:val="26"/>
          <w:lang w:eastAsia="en-US"/>
        </w:rPr>
        <w:t>проводимых муниципальными учреждениями культуры</w:t>
      </w:r>
      <w:r>
        <w:rPr>
          <w:rFonts w:ascii="Times New Roman" w:hAnsi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 xml:space="preserve">. </w:t>
      </w:r>
    </w:p>
    <w:p w:rsidR="0024274E" w:rsidRPr="00F524E3" w:rsidRDefault="0024274E" w:rsidP="00EA161F">
      <w:pPr>
        <w:pStyle w:val="ConsPlusNormal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Создание комфортных условий для работы, клубных формирований, увеличение их числа и количества участников самодеятельных коллективов.</w:t>
      </w:r>
    </w:p>
    <w:p w:rsidR="0024274E" w:rsidRPr="00F524E3" w:rsidRDefault="0024274E" w:rsidP="00EA161F">
      <w:pPr>
        <w:pStyle w:val="ConsPlusNormal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Внедрение информационно-коммуникационных технологий в деятельность КДУ. Увеличение количества заявок на социокультурные проекты в различные ведомства, благотворительные фонды.</w:t>
      </w:r>
    </w:p>
    <w:p w:rsidR="0024274E" w:rsidRPr="00F524E3" w:rsidRDefault="0024274E" w:rsidP="00EA161F">
      <w:pPr>
        <w:pStyle w:val="ConsPlusNormal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Приток квалифицированных кадров, сохранение и развитие кадрового потенциала работников сферы культуры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>.</w:t>
      </w:r>
    </w:p>
    <w:p w:rsidR="0024274E" w:rsidRPr="00F524E3" w:rsidRDefault="0024274E" w:rsidP="002571F8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6"/>
          <w:szCs w:val="26"/>
        </w:rPr>
      </w:pPr>
    </w:p>
    <w:p w:rsidR="0024274E" w:rsidRPr="00F524E3" w:rsidRDefault="0024274E" w:rsidP="002571F8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6"/>
          <w:szCs w:val="26"/>
        </w:rPr>
      </w:pPr>
      <w:r w:rsidRPr="00F524E3">
        <w:rPr>
          <w:rFonts w:ascii="Times New Roman" w:hAnsi="Times New Roman" w:cs="Times New Roman"/>
          <w:spacing w:val="-4"/>
          <w:sz w:val="26"/>
          <w:szCs w:val="26"/>
        </w:rPr>
        <w:lastRenderedPageBreak/>
        <w:t>Задача 2. Обеспечение доступности произведений кинематографии для населения муниципального образования город Норильск</w:t>
      </w:r>
    </w:p>
    <w:p w:rsidR="0024274E" w:rsidRPr="00F524E3" w:rsidRDefault="0024274E" w:rsidP="002571F8">
      <w:pPr>
        <w:pStyle w:val="a4"/>
        <w:spacing w:after="0" w:line="240" w:lineRule="auto"/>
        <w:ind w:left="1429"/>
        <w:rPr>
          <w:rFonts w:ascii="Times New Roman" w:hAnsi="Times New Roman" w:cs="Times New Roman"/>
          <w:spacing w:val="-4"/>
          <w:sz w:val="26"/>
          <w:szCs w:val="26"/>
        </w:rPr>
      </w:pP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F524E3">
        <w:rPr>
          <w:rFonts w:ascii="Times New Roman" w:hAnsi="Times New Roman" w:cs="Times New Roman"/>
          <w:i/>
          <w:iCs/>
          <w:sz w:val="26"/>
          <w:szCs w:val="26"/>
        </w:rPr>
        <w:t>Организация кинопоказа на территории муниципального образования город Норильск муниципальными учреждениями культуры.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 функционируют 3 учреждения, подведомственные Управлению, осуществляющие кинопоказ, где функционируют кинозалы с цифровым показом в формате 3</w:t>
      </w:r>
      <w:r w:rsidRPr="00F524E3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F524E3">
        <w:rPr>
          <w:rFonts w:ascii="Times New Roman" w:hAnsi="Times New Roman" w:cs="Times New Roman"/>
          <w:sz w:val="26"/>
          <w:szCs w:val="26"/>
        </w:rPr>
        <w:t>:</w:t>
      </w:r>
    </w:p>
    <w:p w:rsidR="0024274E" w:rsidRPr="00F524E3" w:rsidRDefault="0024274E" w:rsidP="00EA161F">
      <w:pPr>
        <w:pStyle w:val="a9"/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after="0"/>
        <w:ind w:left="0" w:right="32" w:firstLine="709"/>
        <w:jc w:val="both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муниципальное бюджетное учреждение культуры «Культурно-досуговый центр  им. Владимира Высоцкого»;</w:t>
      </w:r>
    </w:p>
    <w:p w:rsidR="0024274E" w:rsidRPr="00F524E3" w:rsidRDefault="0024274E" w:rsidP="00EA161F">
      <w:pPr>
        <w:pStyle w:val="a9"/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after="0"/>
        <w:ind w:left="0" w:right="32" w:firstLine="709"/>
        <w:jc w:val="both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муниципальное бюджетное учреждение культуры «Культурно-досуговый центр «Юбилейный»;</w:t>
      </w:r>
    </w:p>
    <w:p w:rsidR="0024274E" w:rsidRPr="00F524E3" w:rsidRDefault="0024274E" w:rsidP="00EA161F">
      <w:pPr>
        <w:pStyle w:val="a9"/>
        <w:numPr>
          <w:ilvl w:val="0"/>
          <w:numId w:val="18"/>
        </w:numPr>
        <w:tabs>
          <w:tab w:val="clear" w:pos="720"/>
          <w:tab w:val="num" w:pos="0"/>
          <w:tab w:val="left" w:pos="993"/>
        </w:tabs>
        <w:spacing w:after="0"/>
        <w:ind w:left="0" w:right="32" w:firstLine="709"/>
        <w:jc w:val="both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муниципальное бюджетное учреждение «Кинокомплекс «Родина» (с кинозалом «Ретро»).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Наряду с муниципальными учреждениями кинопоказ осуществляет коммерческое учреждение «Синема Арт Холл» (выведен из состава учреждений, подведомственных Управлению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524E3">
        <w:rPr>
          <w:rFonts w:ascii="Times New Roman" w:hAnsi="Times New Roman" w:cs="Times New Roman"/>
          <w:sz w:val="26"/>
          <w:szCs w:val="26"/>
        </w:rPr>
        <w:t xml:space="preserve"> по концессионному соглашению в соответствии с распоряжением Администрации города Норильска от 18.10.2011 № 4298 «Об изъятии муниципального имущества из оперативного управления»).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Основным кинопрокатчиком на территории муниципального образования город Норильск является муниципальное бюджетное учреждение «Кинокомплекс «Родина», для которого кинодеятельность является основной, а работа с детской и семейной аудиторией - приоритетной. 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Целями деятельности муниципального бюджетного учреждения куль</w:t>
      </w:r>
      <w:r>
        <w:rPr>
          <w:rFonts w:ascii="Times New Roman" w:hAnsi="Times New Roman" w:cs="Times New Roman"/>
          <w:sz w:val="26"/>
          <w:szCs w:val="26"/>
        </w:rPr>
        <w:t>туры «Культурно-досуговый центр</w:t>
      </w:r>
      <w:r w:rsidRPr="00F524E3">
        <w:rPr>
          <w:rFonts w:ascii="Times New Roman" w:hAnsi="Times New Roman" w:cs="Times New Roman"/>
          <w:sz w:val="26"/>
          <w:szCs w:val="26"/>
        </w:rPr>
        <w:t xml:space="preserve"> им. Владимира Высоцкого» и муниципального бюджетного учреждения культуры «Культурно-досуговый центр  «Юбилейный», единственных досуговых учреждений на территории района Талнах и района Кайеркан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</w:t>
      </w:r>
      <w:r w:rsidRPr="00F524E3">
        <w:rPr>
          <w:rFonts w:ascii="Times New Roman" w:hAnsi="Times New Roman" w:cs="Times New Roman"/>
          <w:sz w:val="26"/>
          <w:szCs w:val="26"/>
        </w:rPr>
        <w:t xml:space="preserve"> Норильск, является удовлетворение интересов всех социальных групп населения на основе разнообразия форм досуга. Основными видами деятельности являются: демонстрация кинофильмов, организация и проведение различных форм культурно-просветительской, культурно-массовой, культурно-досуговой и клубной деятельности. 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Кинодеятельность  кинотеатров муниципального образования город Норильск и культурно-досуговых центров района Талнах и района Кайеркан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</w:t>
      </w:r>
      <w:r w:rsidRPr="00F524E3">
        <w:rPr>
          <w:rFonts w:ascii="Times New Roman" w:hAnsi="Times New Roman" w:cs="Times New Roman"/>
          <w:sz w:val="26"/>
          <w:szCs w:val="26"/>
        </w:rPr>
        <w:t xml:space="preserve"> Норильск формируется на основе договорных отношений с дистрибуционными компаниями, в которых учитываются показатели доходности и посещаемости кинозала, жесткие сроки и формат проката, (количество киносеансов и дней), размер обязательного валового сбора. Выполнить эти условия районным культурно-досуговым центрам часто невозможно по следующим причинам:</w:t>
      </w:r>
    </w:p>
    <w:p w:rsidR="0024274E" w:rsidRPr="00F524E3" w:rsidRDefault="0024274E" w:rsidP="00EA161F">
      <w:pPr>
        <w:pStyle w:val="a4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невозможность обеспечения установленного валового сбора при существующей посещаемости районного культурно-досугового центра;</w:t>
      </w:r>
    </w:p>
    <w:p w:rsidR="0024274E" w:rsidRPr="00F524E3" w:rsidRDefault="0024274E" w:rsidP="00EA161F">
      <w:pPr>
        <w:pStyle w:val="a4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влияние погодных условий на соблюдение сроков проката и своевременной доставки и отправки фильмокопий;</w:t>
      </w:r>
    </w:p>
    <w:p w:rsidR="0024274E" w:rsidRPr="00F524E3" w:rsidRDefault="0024274E" w:rsidP="00EA161F">
      <w:pPr>
        <w:pStyle w:val="a4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необходимость выполнения основной плановой деятельности по организации и проведению общегородских культурно-массовых акций.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Кинодеятельность является перспективным и экономически выгодным видом деятельности культурно-досуговых центров. Цены билетов на киносеансы во всех учреждениях, осуществляющих кинопоказ в 2012 год</w:t>
      </w:r>
      <w:r>
        <w:rPr>
          <w:rFonts w:ascii="Times New Roman" w:hAnsi="Times New Roman" w:cs="Times New Roman"/>
          <w:sz w:val="26"/>
          <w:szCs w:val="26"/>
        </w:rPr>
        <w:t>у, не изменялись. Предусмотрена</w:t>
      </w:r>
      <w:r w:rsidRPr="00F524E3">
        <w:rPr>
          <w:rFonts w:ascii="Times New Roman" w:hAnsi="Times New Roman" w:cs="Times New Roman"/>
          <w:sz w:val="26"/>
          <w:szCs w:val="26"/>
        </w:rPr>
        <w:t xml:space="preserve"> гибкая система скидок для социально-незащищенных слоев </w:t>
      </w:r>
      <w:r w:rsidRPr="00F524E3">
        <w:rPr>
          <w:rFonts w:ascii="Times New Roman" w:hAnsi="Times New Roman" w:cs="Times New Roman"/>
          <w:sz w:val="26"/>
          <w:szCs w:val="26"/>
        </w:rPr>
        <w:lastRenderedPageBreak/>
        <w:t>населения (инвалиды, многодетные семьи, пенсионеры) и по коллективным заявкам для организаций и учреждений (</w:t>
      </w:r>
      <w:r>
        <w:rPr>
          <w:rFonts w:ascii="Times New Roman" w:hAnsi="Times New Roman" w:cs="Times New Roman"/>
          <w:sz w:val="26"/>
          <w:szCs w:val="26"/>
        </w:rPr>
        <w:t>муниципальные общеобразовательные учреждения, муниципальные дошкольные образовательные учреждения</w:t>
      </w:r>
      <w:r w:rsidRPr="00F524E3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24274E" w:rsidRPr="00F524E3" w:rsidRDefault="0024274E" w:rsidP="002571F8">
      <w:pPr>
        <w:pStyle w:val="a9"/>
        <w:tabs>
          <w:tab w:val="left" w:pos="709"/>
        </w:tabs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Во исполнение</w:t>
      </w:r>
      <w:r w:rsidRPr="00F524E3">
        <w:rPr>
          <w:rFonts w:ascii="Times New Roman" w:hAnsi="Times New Roman"/>
          <w:sz w:val="26"/>
          <w:szCs w:val="26"/>
        </w:rPr>
        <w:t xml:space="preserve"> Федерального закона от 22.08.1996 года № 126-ФЗ «О государственной поддержке кинематографии Российской Федерации» осуществлено  подключение к единой федеральной автоматизированной информационной системе сведений о показах фильмов в кинозалах. Данные автоматически передаются в Министерство культуры Российской Федерации. Новое программное обеспечение, внедрение унифицированных форм отчётов кассы позволило совершенствовать статистическую отчётность и  систематизировать документацию.   </w:t>
      </w:r>
    </w:p>
    <w:p w:rsidR="0024274E" w:rsidRPr="00F524E3" w:rsidRDefault="0024274E" w:rsidP="002571F8">
      <w:pPr>
        <w:pStyle w:val="af0"/>
        <w:tabs>
          <w:tab w:val="left" w:pos="708"/>
        </w:tabs>
        <w:ind w:firstLine="708"/>
        <w:jc w:val="both"/>
        <w:rPr>
          <w:sz w:val="26"/>
          <w:szCs w:val="26"/>
        </w:rPr>
      </w:pPr>
      <w:r w:rsidRPr="00F524E3">
        <w:rPr>
          <w:sz w:val="26"/>
          <w:szCs w:val="26"/>
        </w:rPr>
        <w:t xml:space="preserve">При анализе состояния кинопоказа за 2012 год плановые показатели выполнены: число сеансов - 7351, число зрителей – 245142. Валовый сбор -  45 968,5 тыс. руб. 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pacing w:val="-2"/>
          <w:sz w:val="26"/>
          <w:szCs w:val="26"/>
        </w:rPr>
      </w:pPr>
      <w:r w:rsidRPr="00F524E3">
        <w:rPr>
          <w:rFonts w:ascii="Times New Roman" w:hAnsi="Times New Roman" w:cs="Times New Roman"/>
          <w:i/>
          <w:iCs/>
          <w:sz w:val="26"/>
          <w:szCs w:val="26"/>
        </w:rPr>
        <w:t>Проведение киномероприятий.</w:t>
      </w:r>
    </w:p>
    <w:p w:rsidR="0024274E" w:rsidRPr="00F524E3" w:rsidRDefault="0024274E" w:rsidP="002571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Кинематограф в рамках своих возможностей развивает творческий потенциал, воображение детей и подростков, способствует закреплению позитивных социальных норм. В связи с этим проведение разнообразных кинопрограмм</w:t>
      </w:r>
      <w:r w:rsidRPr="00F524E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 xml:space="preserve">для детей и молодежи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 xml:space="preserve"> по проблемам морали и нравственности, вопросам военно-патриотического и гражданско-правового воспитания, правилам дорожного движения, профилактики наркомании, раннего алкоголизма и т.д. объективно способствуют нравственному оздоровлению норильского социума. На базе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F524E3">
        <w:rPr>
          <w:rFonts w:ascii="Times New Roman" w:hAnsi="Times New Roman" w:cs="Times New Roman"/>
          <w:sz w:val="26"/>
          <w:szCs w:val="26"/>
        </w:rPr>
        <w:t>учреждений</w:t>
      </w:r>
      <w:r>
        <w:rPr>
          <w:rFonts w:ascii="Times New Roman" w:hAnsi="Times New Roman" w:cs="Times New Roman"/>
          <w:sz w:val="26"/>
          <w:szCs w:val="26"/>
        </w:rPr>
        <w:t xml:space="preserve"> культуры, подведомственных Управлению,</w:t>
      </w:r>
      <w:r w:rsidRPr="00F524E3">
        <w:rPr>
          <w:rFonts w:ascii="Times New Roman" w:hAnsi="Times New Roman" w:cs="Times New Roman"/>
          <w:sz w:val="26"/>
          <w:szCs w:val="26"/>
        </w:rPr>
        <w:t xml:space="preserve"> регулярно проводятся киномероприятия и кинопоказы для всех категорий населения, обеспечивающие комфортное проведение досуга с учетом потребности горожан.</w:t>
      </w:r>
    </w:p>
    <w:p w:rsidR="0024274E" w:rsidRPr="00F524E3" w:rsidRDefault="0024274E" w:rsidP="002571F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Неформальные самодеятельные объединения, удовлетворяющие многообразные интересы молодежи, становятся одним из значимых средств социализации молодого поколения, подключение его к проблемам и делам. С 2001 года на базе муниципального бюджетного учреждения «Кинокомплекс  «Родина» работает киновидеоклубное объединение (далее - КВКО) «Экран» - успешное, результативное объединение, которое ежегодно подтверждает свой профессионализм на фестивалях разного уровня. </w:t>
      </w:r>
      <w:r w:rsidRPr="00F524E3">
        <w:rPr>
          <w:rFonts w:ascii="Times New Roman" w:hAnsi="Times New Roman" w:cs="Times New Roman"/>
          <w:spacing w:val="-6"/>
          <w:sz w:val="26"/>
          <w:szCs w:val="26"/>
        </w:rPr>
        <w:t xml:space="preserve">Занятия, в том числе с детьми из малообеспеченных семей, проводились в кинозале «Ретро» муниципального бюджетного учреждения «Кинокомплекс «Родина» (ул. Кирова, 24), который с 2007 года находится в состоянии ремонта. 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Среди </w:t>
      </w:r>
      <w:r w:rsidRPr="00F524E3">
        <w:rPr>
          <w:rFonts w:ascii="Times New Roman" w:hAnsi="Times New Roman" w:cs="Times New Roman"/>
          <w:i/>
          <w:iCs/>
          <w:sz w:val="26"/>
          <w:szCs w:val="26"/>
        </w:rPr>
        <w:t>проблемных</w:t>
      </w:r>
      <w:r w:rsidRPr="00F524E3">
        <w:rPr>
          <w:rFonts w:ascii="Times New Roman" w:hAnsi="Times New Roman" w:cs="Times New Roman"/>
          <w:sz w:val="26"/>
          <w:szCs w:val="26"/>
        </w:rPr>
        <w:t xml:space="preserve"> аспектов «</w:t>
      </w:r>
      <w:r w:rsidRPr="00F524E3">
        <w:rPr>
          <w:rFonts w:ascii="Times New Roman" w:hAnsi="Times New Roman" w:cs="Times New Roman"/>
          <w:spacing w:val="-4"/>
          <w:sz w:val="26"/>
          <w:szCs w:val="26"/>
        </w:rPr>
        <w:t>Обеспечения доступности произведен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ий кинематографии для населения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F524E3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>выделяются:</w:t>
      </w:r>
    </w:p>
    <w:p w:rsidR="0024274E" w:rsidRPr="00F524E3" w:rsidRDefault="0024274E" w:rsidP="00EA161F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Техническое переоснащение  и модернизация кинозалов в целях улучшения  качества кинопоказа и звуковоспроизведения:</w:t>
      </w:r>
    </w:p>
    <w:p w:rsidR="0024274E" w:rsidRPr="00F524E3" w:rsidRDefault="0024274E" w:rsidP="00EA161F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киновидеозал «Ретро» находится в состоянии затяжного ремонта (отсутствие финансирования), основная деятельность не осуществляется;</w:t>
      </w:r>
    </w:p>
    <w:p w:rsidR="0024274E" w:rsidRPr="00F524E3" w:rsidRDefault="0024274E" w:rsidP="00EA161F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несоответствие современным технологическим и эстетическим нормам (в зрительном зале муниципального бюджетного учреждения культуры «Культурно-досуговый центр  им. Владимира Высоцкого» - низкий уровень комфортности, изношенность кресел; в «Осеннем зале» муниципального бюджетного учреждения «Кинокомплекс  «Родина» - устаревшее пленочное оборудование, несоответствие звукоизоляции санитарным нормам); </w:t>
      </w:r>
    </w:p>
    <w:p w:rsidR="0024274E" w:rsidRPr="00F524E3" w:rsidRDefault="0024274E" w:rsidP="00EA161F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lastRenderedPageBreak/>
        <w:t xml:space="preserve">недостаток площадей в муниципальном бюджетном учреждении культуры «Культурно-досуговый центр «Юбилейный» для расширения зоны кинодеятельности. </w:t>
      </w:r>
    </w:p>
    <w:p w:rsidR="0024274E" w:rsidRPr="00F524E3" w:rsidRDefault="0024274E" w:rsidP="00EA161F">
      <w:pPr>
        <w:numPr>
          <w:ilvl w:val="0"/>
          <w:numId w:val="23"/>
        </w:numPr>
        <w:tabs>
          <w:tab w:val="righ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Необходимость совмещения культурно-досуговой и кинодеятельности в муниципальных бюджетных учреждениях культуры «Культурно-досуговый центр  им. Владимира Высоцкого» и «Культурно-досуговый центр «Юбилейный», что приводит к нарушению  требований дистрибьюторов к кинопрокату (отмене киносеансов для подготовки и проведения культурно-досуговых мероприятий, в том числе социального заказа, проводимых в одном кинозале).</w:t>
      </w:r>
    </w:p>
    <w:p w:rsidR="0024274E" w:rsidRPr="00F524E3" w:rsidRDefault="0024274E" w:rsidP="00EA161F">
      <w:pPr>
        <w:pStyle w:val="af0"/>
        <w:numPr>
          <w:ilvl w:val="0"/>
          <w:numId w:val="23"/>
        </w:numPr>
        <w:tabs>
          <w:tab w:val="clear" w:pos="4677"/>
          <w:tab w:val="clear" w:pos="9355"/>
          <w:tab w:val="center" w:pos="0"/>
          <w:tab w:val="left" w:pos="993"/>
        </w:tabs>
        <w:ind w:left="0" w:firstLine="709"/>
        <w:jc w:val="both"/>
        <w:rPr>
          <w:spacing w:val="-4"/>
          <w:sz w:val="26"/>
          <w:szCs w:val="26"/>
        </w:rPr>
      </w:pPr>
      <w:r w:rsidRPr="00F524E3">
        <w:rPr>
          <w:spacing w:val="-4"/>
          <w:sz w:val="26"/>
          <w:szCs w:val="26"/>
        </w:rPr>
        <w:t xml:space="preserve">Уменьшение посетителей киносеансов в возрасте до 16 лет в связи с введением возрастных ограничений с 1 сентября 2012 года в соответствии с Федеральным законом от 29.12.2010 № 436-ФЗ «О защите детей от информации, причиняющей вред их здоровью и развитию». </w:t>
      </w:r>
    </w:p>
    <w:p w:rsidR="0024274E" w:rsidRPr="00F524E3" w:rsidRDefault="0024274E" w:rsidP="00EA161F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Отсутствие транспорта, закрепленного за муниципальными бюджетными учреждениями культуры «Культурно-досуговый центр «Юбилейный» и «Культурно-досуговый центр  им. Владимира Высоцкого», сказывается на оперативности отправки, получения и обмене фильмокопий, доставке рекламной продукции к фильмам, а также на количестве предлагаемых КДУ выездных киномероприятий.</w:t>
      </w:r>
    </w:p>
    <w:p w:rsidR="0024274E" w:rsidRPr="00F524E3" w:rsidRDefault="0024274E" w:rsidP="003B6A33">
      <w:pPr>
        <w:pStyle w:val="af0"/>
        <w:tabs>
          <w:tab w:val="clear" w:pos="4677"/>
          <w:tab w:val="clear" w:pos="9355"/>
          <w:tab w:val="center" w:pos="0"/>
        </w:tabs>
        <w:ind w:firstLine="709"/>
        <w:jc w:val="both"/>
        <w:rPr>
          <w:i/>
          <w:iCs/>
          <w:sz w:val="26"/>
          <w:szCs w:val="26"/>
        </w:rPr>
      </w:pPr>
      <w:r w:rsidRPr="00F524E3">
        <w:rPr>
          <w:i/>
          <w:iCs/>
          <w:sz w:val="26"/>
          <w:szCs w:val="26"/>
        </w:rPr>
        <w:t>Пути решения</w:t>
      </w:r>
    </w:p>
    <w:p w:rsidR="0024274E" w:rsidRPr="00F524E3" w:rsidRDefault="0024274E" w:rsidP="00EA161F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Провести текущие, капитальные ремонты в муниципальных учреждениях отрасли</w:t>
      </w:r>
      <w:r>
        <w:rPr>
          <w:rFonts w:ascii="Times New Roman" w:hAnsi="Times New Roman" w:cs="Times New Roman"/>
          <w:sz w:val="26"/>
          <w:szCs w:val="26"/>
        </w:rPr>
        <w:t xml:space="preserve"> «культура»</w:t>
      </w:r>
      <w:r w:rsidRPr="00F524E3">
        <w:rPr>
          <w:rFonts w:ascii="Times New Roman" w:hAnsi="Times New Roman" w:cs="Times New Roman"/>
          <w:sz w:val="26"/>
          <w:szCs w:val="26"/>
        </w:rPr>
        <w:t>:</w:t>
      </w:r>
    </w:p>
    <w:p w:rsidR="0024274E" w:rsidRPr="00F524E3" w:rsidRDefault="0024274E" w:rsidP="00EA161F">
      <w:pPr>
        <w:pStyle w:val="a4"/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F524E3">
        <w:rPr>
          <w:rFonts w:ascii="Times New Roman" w:hAnsi="Times New Roman" w:cs="Times New Roman"/>
          <w:sz w:val="26"/>
          <w:szCs w:val="26"/>
        </w:rPr>
        <w:t>еобходимо провести ремонт внутренних помещений кинозала «Ретро», но в связи с сокращением финансирования расходы на ремонт не включены в программу до 2016 года;</w:t>
      </w:r>
    </w:p>
    <w:p w:rsidR="0024274E" w:rsidRPr="003B6A33" w:rsidRDefault="0024274E" w:rsidP="00EA161F">
      <w:pPr>
        <w:pStyle w:val="a4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6A33">
        <w:rPr>
          <w:rFonts w:ascii="Times New Roman" w:hAnsi="Times New Roman" w:cs="Times New Roman"/>
          <w:sz w:val="26"/>
          <w:szCs w:val="26"/>
        </w:rPr>
        <w:t>работы по реконструкции муниципальных бюджетных учреждений культуры «Культурно-досуговый центр  им. Владимира Высоцкого» и «Культурно-досуговый центр «Юбилейный» включены в Программу социально-экономического развития муниципального образования город Норильск до 2020 года, утвержденную решением Норильского городского Совета депутатов от 26.06.2012 № 4/4-51.</w:t>
      </w:r>
    </w:p>
    <w:p w:rsidR="0024274E" w:rsidRPr="00F524E3" w:rsidRDefault="0024274E" w:rsidP="00EA161F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Введение дополнительных помещений после реконструкций и ремонтов позволит расширить репетиционные площади.</w:t>
      </w:r>
    </w:p>
    <w:p w:rsidR="0024274E" w:rsidRPr="00F524E3" w:rsidRDefault="0024274E" w:rsidP="00EA161F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Формирование кинорепертуара, направленного на детскую и семейную аудиторию.</w:t>
      </w:r>
    </w:p>
    <w:p w:rsidR="0024274E" w:rsidRPr="00F524E3" w:rsidRDefault="0024274E" w:rsidP="00EA161F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Рассмотрение вопроса о предоставлении автотранспорта муниципальным бюджетным учреждениям культуры «Культурно-досуговый центр  им. Владимира Высоцкого» и «Культурно-досуговый центр «Юбилейный».</w:t>
      </w:r>
    </w:p>
    <w:p w:rsidR="0024274E" w:rsidRPr="00F524E3" w:rsidRDefault="0024274E" w:rsidP="002571F8">
      <w:pPr>
        <w:pStyle w:val="af0"/>
        <w:tabs>
          <w:tab w:val="clear" w:pos="4677"/>
          <w:tab w:val="clear" w:pos="9355"/>
          <w:tab w:val="center" w:pos="0"/>
        </w:tabs>
        <w:ind w:firstLine="709"/>
        <w:jc w:val="both"/>
        <w:rPr>
          <w:i/>
          <w:iCs/>
          <w:sz w:val="26"/>
          <w:szCs w:val="26"/>
        </w:rPr>
      </w:pPr>
      <w:r w:rsidRPr="00F524E3">
        <w:rPr>
          <w:i/>
          <w:iCs/>
          <w:sz w:val="26"/>
          <w:szCs w:val="26"/>
        </w:rPr>
        <w:t>Ожидаемые результаты</w:t>
      </w:r>
    </w:p>
    <w:p w:rsidR="0024274E" w:rsidRPr="00F524E3" w:rsidRDefault="0024274E" w:rsidP="00EA161F">
      <w:pPr>
        <w:pStyle w:val="af0"/>
        <w:numPr>
          <w:ilvl w:val="0"/>
          <w:numId w:val="27"/>
        </w:numPr>
        <w:tabs>
          <w:tab w:val="clear" w:pos="4677"/>
          <w:tab w:val="clear" w:pos="9355"/>
          <w:tab w:val="center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524E3">
        <w:rPr>
          <w:sz w:val="26"/>
          <w:szCs w:val="26"/>
        </w:rPr>
        <w:t>После проведения реконструкции  муниципальных учреждений культуры будут созданы условия для удовлетворения потребности населения в разноплановом кинорепертуаре, получения б</w:t>
      </w:r>
      <w:r w:rsidRPr="00F524E3">
        <w:rPr>
          <w:i/>
          <w:iCs/>
          <w:sz w:val="26"/>
          <w:szCs w:val="26"/>
        </w:rPr>
        <w:t>о</w:t>
      </w:r>
      <w:r w:rsidRPr="00F524E3">
        <w:rPr>
          <w:sz w:val="26"/>
          <w:szCs w:val="26"/>
        </w:rPr>
        <w:t>льшей прибыли.</w:t>
      </w:r>
    </w:p>
    <w:p w:rsidR="0024274E" w:rsidRPr="00F524E3" w:rsidRDefault="0024274E" w:rsidP="00EA161F">
      <w:pPr>
        <w:pStyle w:val="af0"/>
        <w:numPr>
          <w:ilvl w:val="0"/>
          <w:numId w:val="27"/>
        </w:numPr>
        <w:tabs>
          <w:tab w:val="clear" w:pos="4677"/>
          <w:tab w:val="clear" w:pos="9355"/>
          <w:tab w:val="center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524E3">
        <w:rPr>
          <w:sz w:val="26"/>
          <w:szCs w:val="26"/>
        </w:rPr>
        <w:t>Соблюдение договорных требований дистрибьюторов (количество киносеансов, сроки и др.).</w:t>
      </w:r>
    </w:p>
    <w:p w:rsidR="0024274E" w:rsidRPr="00F524E3" w:rsidRDefault="0024274E" w:rsidP="00EA161F">
      <w:pPr>
        <w:pStyle w:val="af0"/>
        <w:numPr>
          <w:ilvl w:val="0"/>
          <w:numId w:val="27"/>
        </w:numPr>
        <w:tabs>
          <w:tab w:val="clear" w:pos="4677"/>
          <w:tab w:val="clear" w:pos="9355"/>
          <w:tab w:val="center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524E3">
        <w:rPr>
          <w:sz w:val="26"/>
          <w:szCs w:val="26"/>
        </w:rPr>
        <w:t>Увеличение количества кинозрителей, участников клубного формирования.</w:t>
      </w:r>
    </w:p>
    <w:p w:rsidR="0024274E" w:rsidRPr="00F524E3" w:rsidRDefault="0024274E" w:rsidP="00EA161F">
      <w:pPr>
        <w:pStyle w:val="af0"/>
        <w:numPr>
          <w:ilvl w:val="0"/>
          <w:numId w:val="27"/>
        </w:numPr>
        <w:tabs>
          <w:tab w:val="clear" w:pos="4677"/>
          <w:tab w:val="clear" w:pos="9355"/>
          <w:tab w:val="center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524E3">
        <w:rPr>
          <w:sz w:val="26"/>
          <w:szCs w:val="26"/>
        </w:rPr>
        <w:t>Увеличение разнообразия предлагаемых форм культурно-досуговых и киномероприятий, в т.ч. выездных. Реализация форм совместного досуга и творчества детей и родителей.</w:t>
      </w:r>
    </w:p>
    <w:p w:rsidR="0024274E" w:rsidRDefault="0024274E" w:rsidP="002571F8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</w:p>
    <w:p w:rsidR="0024274E" w:rsidRPr="00F524E3" w:rsidRDefault="0024274E" w:rsidP="002A2C2E">
      <w:pPr>
        <w:jc w:val="center"/>
        <w:rPr>
          <w:rFonts w:ascii="Times New Roman" w:hAnsi="Times New Roman" w:cs="Times New Roman"/>
          <w:spacing w:val="-4"/>
          <w:sz w:val="26"/>
          <w:szCs w:val="26"/>
        </w:rPr>
      </w:pPr>
      <w:r w:rsidRPr="00F524E3">
        <w:rPr>
          <w:rFonts w:ascii="Times New Roman" w:hAnsi="Times New Roman" w:cs="Times New Roman"/>
          <w:spacing w:val="-4"/>
          <w:sz w:val="26"/>
          <w:szCs w:val="26"/>
        </w:rPr>
        <w:t xml:space="preserve">Задача 3.  </w:t>
      </w:r>
      <w:r w:rsidRPr="00F524E3">
        <w:rPr>
          <w:rFonts w:ascii="Times New Roman" w:hAnsi="Times New Roman" w:cs="Times New Roman"/>
          <w:sz w:val="26"/>
          <w:szCs w:val="26"/>
        </w:rPr>
        <w:t>Развитие межнационального согласия</w:t>
      </w:r>
    </w:p>
    <w:p w:rsidR="0024274E" w:rsidRPr="00F524E3" w:rsidRDefault="0024274E" w:rsidP="002571F8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 xml:space="preserve">Многонациональная структура муниципального образования город Норильск </w:t>
      </w:r>
      <w:r w:rsidRPr="00F524E3">
        <w:rPr>
          <w:rFonts w:ascii="Times New Roman" w:hAnsi="Times New Roman"/>
          <w:sz w:val="26"/>
          <w:szCs w:val="26"/>
        </w:rPr>
        <w:lastRenderedPageBreak/>
        <w:t>сложилась исторически и во многом благодаря участию выходцев из союзных республик бывшего СССР в строительстве города</w:t>
      </w:r>
      <w:r>
        <w:rPr>
          <w:rFonts w:ascii="Times New Roman" w:hAnsi="Times New Roman"/>
          <w:sz w:val="26"/>
          <w:szCs w:val="26"/>
        </w:rPr>
        <w:t xml:space="preserve"> Норильска</w:t>
      </w:r>
      <w:r w:rsidRPr="00F524E3">
        <w:rPr>
          <w:rFonts w:ascii="Times New Roman" w:hAnsi="Times New Roman"/>
          <w:sz w:val="26"/>
          <w:szCs w:val="26"/>
        </w:rPr>
        <w:t xml:space="preserve"> и комбината. Миграционные перемещения последних десятилетий, обусловленные геополитическими и экономическими последствиями распада СССР, также оказали влияние на социальный и этнокультурный облик населения муниципального образования город Норильск.</w:t>
      </w:r>
    </w:p>
    <w:p w:rsidR="0024274E" w:rsidRPr="00F524E3" w:rsidRDefault="0024274E" w:rsidP="002571F8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 xml:space="preserve">В настоящее время на территории муниципального образования город Норильск проживают </w:t>
      </w:r>
      <w:r w:rsidRPr="00385DF6">
        <w:rPr>
          <w:rFonts w:ascii="Times New Roman" w:hAnsi="Times New Roman"/>
          <w:sz w:val="26"/>
          <w:szCs w:val="26"/>
        </w:rPr>
        <w:t>178,9 тыс. человек, в</w:t>
      </w:r>
      <w:r w:rsidRPr="00F524E3">
        <w:rPr>
          <w:rFonts w:ascii="Times New Roman" w:hAnsi="Times New Roman"/>
          <w:sz w:val="26"/>
          <w:szCs w:val="26"/>
        </w:rPr>
        <w:t xml:space="preserve"> том числе: русские, татары, осетины, башкиры, украинцы, казахи, немцы, белорусы, мордва, чуваши, киргизы, армяне, грузины, азербайджанцы, молдаване, таджики, литовцы, латыши, эстонцы, китайцы, хорваты, сербы и представители других национальностей.</w:t>
      </w:r>
    </w:p>
    <w:p w:rsidR="0024274E" w:rsidRPr="00BF42F3" w:rsidRDefault="0024274E" w:rsidP="001D4D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4DF8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 функционируют 16 национально-культурных объединений (далее - НКО), Норильское городское казачье общество, Норильский отдел Единого Енисейского казачьего войска регионального отделения Всероссийской общественной организации «Союз казаков России». 8 национально-культурных объединений имеют официальную регистрацию - Иудейская ортодоксальная религиозная организация «Еврейская община городов Большого Норильска», Региональное общественное движение «Азербайджанская диаспора «АЗЕДИ», Некоммерческая организация «Местная общественная организация поддержки греческой культуры в г. Норильске Красноярского края», Местная общественная организация «Национальная культурная автономия татар», Норильский филиал Красноярской региональной национально-культурной общественной организации «Страна гор – Дагестан», Общественная организация Местной ногайской национально-культурной автономии г. Норильска, Норильская некоммерческая национально-культурная общественная организация «Заполярная Осетия» регионального представительства Всемирного совета Осетии, Местная</w:t>
      </w:r>
      <w:r w:rsidRPr="00BF42F3">
        <w:rPr>
          <w:rFonts w:ascii="Times New Roman" w:hAnsi="Times New Roman" w:cs="Times New Roman"/>
          <w:sz w:val="26"/>
          <w:szCs w:val="26"/>
        </w:rPr>
        <w:t xml:space="preserve"> общественная организация национально-культурной автономии казахов «Ынтымак» (Содружество) г. Норильска.</w:t>
      </w:r>
    </w:p>
    <w:p w:rsidR="0024274E" w:rsidRPr="00F524E3" w:rsidRDefault="0024274E" w:rsidP="002571F8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Большая часть НКО нацеливают свою деятельность на изучение родного языка, традиций и обрядов своего народа, на пропаганду ценностей своей культуры и сохранение самобытности. Создаются самодеятельные коллективы, проводятся национальные праздники. Но не подведена научно-методическая база под процессы развития субкультур народов, их взаимодействия и взаимообогащения. Действующие национальные объединения и организации различных этнокультурных групп удовлетворяют определенные воспитательные потребности общества. Потенциал этих организаций может быть шире использован для формирования установок толерантного сознания, межкультурной компетенции подрастающего поколения.</w:t>
      </w:r>
    </w:p>
    <w:p w:rsidR="0024274E" w:rsidRPr="00F524E3" w:rsidRDefault="0024274E" w:rsidP="002571F8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2012 года</w:t>
      </w:r>
      <w:r w:rsidRPr="00F524E3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 реализ</w:t>
      </w:r>
      <w:r>
        <w:rPr>
          <w:rFonts w:ascii="Times New Roman" w:hAnsi="Times New Roman"/>
          <w:sz w:val="26"/>
          <w:szCs w:val="26"/>
        </w:rPr>
        <w:t>овывалась</w:t>
      </w:r>
      <w:r w:rsidRPr="00F524E3">
        <w:rPr>
          <w:rFonts w:ascii="Times New Roman" w:hAnsi="Times New Roman"/>
          <w:sz w:val="26"/>
          <w:szCs w:val="26"/>
        </w:rPr>
        <w:t xml:space="preserve"> долгосрочная муниципальная целевая программа «Развитие межнационального согласия в муниципальном образовании город Норильск на 2012-2015 годы»</w:t>
      </w:r>
      <w:r w:rsidRPr="00DF4DF8">
        <w:rPr>
          <w:rFonts w:ascii="Times New Roman" w:hAnsi="Times New Roman"/>
          <w:sz w:val="26"/>
          <w:szCs w:val="26"/>
        </w:rPr>
        <w:t xml:space="preserve"> </w:t>
      </w:r>
      <w:r w:rsidRPr="00F524E3">
        <w:rPr>
          <w:rFonts w:ascii="Times New Roman" w:hAnsi="Times New Roman"/>
          <w:sz w:val="26"/>
          <w:szCs w:val="26"/>
        </w:rPr>
        <w:t xml:space="preserve">(далее – </w:t>
      </w:r>
      <w:r>
        <w:rPr>
          <w:rFonts w:ascii="Times New Roman" w:hAnsi="Times New Roman"/>
          <w:sz w:val="26"/>
          <w:szCs w:val="26"/>
        </w:rPr>
        <w:t>программа</w:t>
      </w:r>
      <w:r w:rsidRPr="00F524E3">
        <w:rPr>
          <w:rFonts w:ascii="Times New Roman" w:hAnsi="Times New Roman"/>
          <w:sz w:val="26"/>
          <w:szCs w:val="26"/>
        </w:rPr>
        <w:t xml:space="preserve">). </w:t>
      </w:r>
    </w:p>
    <w:p w:rsidR="0024274E" w:rsidRPr="00F524E3" w:rsidRDefault="0024274E" w:rsidP="00385DF6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Мероприятия, проводимые в рамках программы, способствова</w:t>
      </w:r>
      <w:r>
        <w:rPr>
          <w:rFonts w:ascii="Times New Roman" w:hAnsi="Times New Roman"/>
          <w:sz w:val="26"/>
          <w:szCs w:val="26"/>
        </w:rPr>
        <w:t>ли</w:t>
      </w:r>
      <w:r w:rsidRPr="00F524E3">
        <w:rPr>
          <w:rFonts w:ascii="Times New Roman" w:hAnsi="Times New Roman"/>
          <w:sz w:val="26"/>
          <w:szCs w:val="26"/>
        </w:rPr>
        <w:t xml:space="preserve"> созданию условий для развития межэтнического взаимопонимания, искоренения проявлений ксенофобии, мигрантофобии и расизма, а также созданию благоприятной атмосферы межкультурного и межконфессионального взаимодействия в местном сообществе, расширению форм этнокультурного сотрудничества. </w:t>
      </w:r>
    </w:p>
    <w:p w:rsidR="0024274E" w:rsidRPr="00082EBE" w:rsidRDefault="0024274E" w:rsidP="00385DF6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 xml:space="preserve">Важнейшим условием успешного выполнения мероприятий </w:t>
      </w:r>
      <w:r>
        <w:rPr>
          <w:rFonts w:ascii="Times New Roman" w:hAnsi="Times New Roman"/>
          <w:sz w:val="26"/>
          <w:szCs w:val="26"/>
        </w:rPr>
        <w:t xml:space="preserve">программы </w:t>
      </w:r>
      <w:r w:rsidRPr="00F524E3">
        <w:rPr>
          <w:rFonts w:ascii="Times New Roman" w:hAnsi="Times New Roman"/>
          <w:sz w:val="26"/>
          <w:szCs w:val="26"/>
        </w:rPr>
        <w:t>явля</w:t>
      </w:r>
      <w:r>
        <w:rPr>
          <w:rFonts w:ascii="Times New Roman" w:hAnsi="Times New Roman"/>
          <w:sz w:val="26"/>
          <w:szCs w:val="26"/>
        </w:rPr>
        <w:t>лось</w:t>
      </w:r>
      <w:r w:rsidRPr="00F524E3">
        <w:rPr>
          <w:rFonts w:ascii="Times New Roman" w:hAnsi="Times New Roman"/>
          <w:sz w:val="26"/>
          <w:szCs w:val="26"/>
        </w:rPr>
        <w:t xml:space="preserve"> взаимодействие органов местного самоуправления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 </w:t>
      </w:r>
      <w:r w:rsidRPr="00F524E3">
        <w:rPr>
          <w:rFonts w:ascii="Times New Roman" w:hAnsi="Times New Roman"/>
          <w:sz w:val="26"/>
          <w:szCs w:val="26"/>
        </w:rPr>
        <w:t>научны</w:t>
      </w:r>
      <w:r>
        <w:rPr>
          <w:rFonts w:ascii="Times New Roman" w:hAnsi="Times New Roman"/>
          <w:sz w:val="26"/>
          <w:szCs w:val="26"/>
        </w:rPr>
        <w:t>ми</w:t>
      </w:r>
      <w:r w:rsidRPr="00F524E3">
        <w:rPr>
          <w:rFonts w:ascii="Times New Roman" w:hAnsi="Times New Roman"/>
          <w:sz w:val="26"/>
          <w:szCs w:val="26"/>
        </w:rPr>
        <w:t>, образовательны</w:t>
      </w:r>
      <w:r>
        <w:rPr>
          <w:rFonts w:ascii="Times New Roman" w:hAnsi="Times New Roman"/>
          <w:sz w:val="26"/>
          <w:szCs w:val="26"/>
        </w:rPr>
        <w:t>ми</w:t>
      </w:r>
      <w:r w:rsidRPr="00F524E3">
        <w:rPr>
          <w:rFonts w:ascii="Times New Roman" w:hAnsi="Times New Roman"/>
          <w:sz w:val="26"/>
          <w:szCs w:val="26"/>
        </w:rPr>
        <w:t xml:space="preserve"> учреждени</w:t>
      </w:r>
      <w:r>
        <w:rPr>
          <w:rFonts w:ascii="Times New Roman" w:hAnsi="Times New Roman"/>
          <w:sz w:val="26"/>
          <w:szCs w:val="26"/>
        </w:rPr>
        <w:t>ями</w:t>
      </w:r>
      <w:r w:rsidRPr="00F524E3">
        <w:rPr>
          <w:rFonts w:ascii="Times New Roman" w:hAnsi="Times New Roman"/>
          <w:sz w:val="26"/>
          <w:szCs w:val="26"/>
        </w:rPr>
        <w:t xml:space="preserve"> и </w:t>
      </w:r>
      <w:r w:rsidRPr="00F524E3">
        <w:rPr>
          <w:rFonts w:ascii="Times New Roman" w:hAnsi="Times New Roman"/>
          <w:sz w:val="26"/>
          <w:szCs w:val="26"/>
        </w:rPr>
        <w:lastRenderedPageBreak/>
        <w:t>учреждени</w:t>
      </w:r>
      <w:r>
        <w:rPr>
          <w:rFonts w:ascii="Times New Roman" w:hAnsi="Times New Roman"/>
          <w:sz w:val="26"/>
          <w:szCs w:val="26"/>
        </w:rPr>
        <w:t>ями</w:t>
      </w:r>
      <w:r w:rsidRPr="00F524E3">
        <w:rPr>
          <w:rFonts w:ascii="Times New Roman" w:hAnsi="Times New Roman"/>
          <w:sz w:val="26"/>
          <w:szCs w:val="26"/>
        </w:rPr>
        <w:t xml:space="preserve"> культуры, общественны</w:t>
      </w:r>
      <w:r>
        <w:rPr>
          <w:rFonts w:ascii="Times New Roman" w:hAnsi="Times New Roman"/>
          <w:sz w:val="26"/>
          <w:szCs w:val="26"/>
        </w:rPr>
        <w:t>ми</w:t>
      </w:r>
      <w:r w:rsidRPr="00F524E3">
        <w:rPr>
          <w:rFonts w:ascii="Times New Roman" w:hAnsi="Times New Roman"/>
          <w:sz w:val="26"/>
          <w:szCs w:val="26"/>
        </w:rPr>
        <w:t xml:space="preserve"> организаци</w:t>
      </w:r>
      <w:r>
        <w:rPr>
          <w:rFonts w:ascii="Times New Roman" w:hAnsi="Times New Roman"/>
          <w:sz w:val="26"/>
          <w:szCs w:val="26"/>
        </w:rPr>
        <w:t>ями</w:t>
      </w:r>
      <w:r w:rsidRPr="00F524E3">
        <w:rPr>
          <w:rFonts w:ascii="Times New Roman" w:hAnsi="Times New Roman"/>
          <w:sz w:val="26"/>
          <w:szCs w:val="26"/>
        </w:rPr>
        <w:t xml:space="preserve"> и объединени</w:t>
      </w:r>
      <w:r>
        <w:rPr>
          <w:rFonts w:ascii="Times New Roman" w:hAnsi="Times New Roman"/>
          <w:sz w:val="26"/>
          <w:szCs w:val="26"/>
        </w:rPr>
        <w:t>ями</w:t>
      </w:r>
      <w:r w:rsidRPr="00F524E3">
        <w:rPr>
          <w:rFonts w:ascii="Times New Roman" w:hAnsi="Times New Roman"/>
          <w:sz w:val="26"/>
          <w:szCs w:val="26"/>
        </w:rPr>
        <w:t>, некоммерчески</w:t>
      </w:r>
      <w:r>
        <w:rPr>
          <w:rFonts w:ascii="Times New Roman" w:hAnsi="Times New Roman"/>
          <w:sz w:val="26"/>
          <w:szCs w:val="26"/>
        </w:rPr>
        <w:t>ми</w:t>
      </w:r>
      <w:r w:rsidRPr="00F524E3">
        <w:rPr>
          <w:rFonts w:ascii="Times New Roman" w:hAnsi="Times New Roman"/>
          <w:sz w:val="26"/>
          <w:szCs w:val="26"/>
        </w:rPr>
        <w:t xml:space="preserve"> организаци</w:t>
      </w:r>
      <w:r>
        <w:rPr>
          <w:rFonts w:ascii="Times New Roman" w:hAnsi="Times New Roman"/>
          <w:sz w:val="26"/>
          <w:szCs w:val="26"/>
        </w:rPr>
        <w:t>ями</w:t>
      </w:r>
      <w:r w:rsidRPr="00F524E3">
        <w:rPr>
          <w:rFonts w:ascii="Times New Roman" w:hAnsi="Times New Roman"/>
          <w:sz w:val="26"/>
          <w:szCs w:val="26"/>
        </w:rPr>
        <w:t xml:space="preserve">. Каждое мероприятие </w:t>
      </w:r>
      <w:r>
        <w:rPr>
          <w:rFonts w:ascii="Times New Roman" w:hAnsi="Times New Roman"/>
          <w:sz w:val="26"/>
          <w:szCs w:val="26"/>
        </w:rPr>
        <w:t>программы становилось</w:t>
      </w:r>
      <w:r w:rsidRPr="00F524E3">
        <w:rPr>
          <w:rFonts w:ascii="Times New Roman" w:hAnsi="Times New Roman"/>
          <w:sz w:val="26"/>
          <w:szCs w:val="26"/>
        </w:rPr>
        <w:t xml:space="preserve"> объектом объединенных усилий участников программы в деле всестороннего развития норильских традиций гражданской солидарности, воспитания культуры </w:t>
      </w:r>
      <w:r w:rsidRPr="00082EBE">
        <w:rPr>
          <w:rFonts w:ascii="Times New Roman" w:hAnsi="Times New Roman"/>
          <w:sz w:val="26"/>
          <w:szCs w:val="26"/>
        </w:rPr>
        <w:t xml:space="preserve">мира и формирования толерантности, способствующих обеспечению атмосферы межнационального мира и согласия </w:t>
      </w:r>
      <w:r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</w:t>
      </w:r>
      <w:r w:rsidRPr="00082EBE">
        <w:rPr>
          <w:rFonts w:ascii="Times New Roman" w:hAnsi="Times New Roman"/>
          <w:sz w:val="26"/>
          <w:szCs w:val="26"/>
        </w:rPr>
        <w:t>.</w:t>
      </w:r>
    </w:p>
    <w:p w:rsidR="0024274E" w:rsidRPr="00A73A7B" w:rsidRDefault="0024274E" w:rsidP="002571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82EBE">
        <w:rPr>
          <w:rFonts w:ascii="Times New Roman" w:hAnsi="Times New Roman" w:cs="Times New Roman"/>
          <w:spacing w:val="-2"/>
          <w:sz w:val="26"/>
          <w:szCs w:val="26"/>
        </w:rPr>
        <w:t xml:space="preserve">Одним из мероприятий </w:t>
      </w:r>
      <w:r>
        <w:rPr>
          <w:rFonts w:ascii="Times New Roman" w:hAnsi="Times New Roman" w:cs="Times New Roman"/>
          <w:spacing w:val="-2"/>
          <w:sz w:val="26"/>
          <w:szCs w:val="26"/>
        </w:rPr>
        <w:t>программы</w:t>
      </w:r>
      <w:r w:rsidRPr="00082EBE">
        <w:rPr>
          <w:rFonts w:ascii="Times New Roman" w:hAnsi="Times New Roman" w:cs="Times New Roman"/>
          <w:spacing w:val="-2"/>
          <w:sz w:val="26"/>
          <w:szCs w:val="26"/>
        </w:rPr>
        <w:t xml:space="preserve"> явля</w:t>
      </w:r>
      <w:r>
        <w:rPr>
          <w:rFonts w:ascii="Times New Roman" w:hAnsi="Times New Roman" w:cs="Times New Roman"/>
          <w:spacing w:val="-2"/>
          <w:sz w:val="26"/>
          <w:szCs w:val="26"/>
        </w:rPr>
        <w:t>лось</w:t>
      </w:r>
      <w:r w:rsidRPr="00082EB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п</w:t>
      </w:r>
      <w:r w:rsidRPr="00082EBE">
        <w:rPr>
          <w:rFonts w:ascii="Times New Roman" w:hAnsi="Times New Roman" w:cs="Times New Roman"/>
          <w:spacing w:val="-2"/>
          <w:sz w:val="26"/>
          <w:szCs w:val="26"/>
        </w:rPr>
        <w:t>рисуждение премий победителям конкурса на лучший социо-культурный проект в области развития межнационального согласия, в рамках которого победителям конкурса осуществля</w:t>
      </w:r>
      <w:r>
        <w:rPr>
          <w:rFonts w:ascii="Times New Roman" w:hAnsi="Times New Roman" w:cs="Times New Roman"/>
          <w:spacing w:val="-2"/>
          <w:sz w:val="26"/>
          <w:szCs w:val="26"/>
        </w:rPr>
        <w:t>лись</w:t>
      </w:r>
      <w:r w:rsidRPr="00082EBE">
        <w:rPr>
          <w:rFonts w:ascii="Times New Roman" w:hAnsi="Times New Roman" w:cs="Times New Roman"/>
          <w:spacing w:val="-2"/>
          <w:sz w:val="26"/>
          <w:szCs w:val="26"/>
        </w:rPr>
        <w:t xml:space="preserve"> денежные выплаты на реализацию социо-культурных проектов, направленных на развитие межкультурного и межконфессионального</w:t>
      </w:r>
      <w:r w:rsidRPr="00F524E3">
        <w:rPr>
          <w:rFonts w:ascii="Times New Roman" w:hAnsi="Times New Roman" w:cs="Times New Roman"/>
          <w:spacing w:val="-2"/>
          <w:sz w:val="26"/>
          <w:szCs w:val="26"/>
        </w:rPr>
        <w:t xml:space="preserve"> взаимодействия в Норильском сообществе. </w:t>
      </w:r>
      <w:r>
        <w:rPr>
          <w:rFonts w:ascii="Times New Roman" w:hAnsi="Times New Roman" w:cs="Times New Roman"/>
          <w:spacing w:val="-2"/>
          <w:sz w:val="26"/>
          <w:szCs w:val="26"/>
        </w:rPr>
        <w:t>В 2013 году в</w:t>
      </w:r>
      <w:r w:rsidRPr="00F524E3">
        <w:rPr>
          <w:rFonts w:ascii="Times New Roman" w:hAnsi="Times New Roman" w:cs="Times New Roman"/>
          <w:spacing w:val="-2"/>
          <w:sz w:val="26"/>
          <w:szCs w:val="26"/>
        </w:rPr>
        <w:t xml:space="preserve"> соответствии с распоряжением Администрации города Норильска </w:t>
      </w:r>
      <w:r>
        <w:rPr>
          <w:rFonts w:ascii="Times New Roman" w:hAnsi="Times New Roman" w:cs="Times New Roman"/>
          <w:spacing w:val="-2"/>
          <w:sz w:val="26"/>
          <w:szCs w:val="26"/>
        </w:rPr>
        <w:br/>
      </w:r>
      <w:r w:rsidRPr="00F524E3">
        <w:rPr>
          <w:rFonts w:ascii="Times New Roman" w:hAnsi="Times New Roman" w:cs="Times New Roman"/>
          <w:spacing w:val="-2"/>
          <w:sz w:val="26"/>
          <w:szCs w:val="26"/>
        </w:rPr>
        <w:t>от 21.02.2012 № 586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«О проведении конкурса на лучший социокультурный проект в </w:t>
      </w:r>
      <w:r w:rsidRPr="00A73A7B">
        <w:rPr>
          <w:rFonts w:ascii="Times New Roman" w:hAnsi="Times New Roman" w:cs="Times New Roman"/>
          <w:spacing w:val="-2"/>
          <w:sz w:val="26"/>
          <w:szCs w:val="26"/>
        </w:rPr>
        <w:t xml:space="preserve">области развития межнационального согласия на территории муниципального образования город Норильск» был проведен конкурс на лучший социокультурный проект в области развития межнационального согласия, на который поступило 3 заявки. Премии получили </w:t>
      </w:r>
      <w:r w:rsidRPr="00A73A7B">
        <w:rPr>
          <w:rFonts w:ascii="Times New Roman" w:hAnsi="Times New Roman" w:cs="Times New Roman"/>
          <w:sz w:val="26"/>
          <w:szCs w:val="26"/>
        </w:rPr>
        <w:t>Местная общественная организация национально-культурной автономии казахов «Ынтымак» (Содружество) г. Норильска</w:t>
      </w:r>
      <w:r w:rsidRPr="00A73A7B">
        <w:rPr>
          <w:rFonts w:ascii="Times New Roman" w:hAnsi="Times New Roman" w:cs="Times New Roman"/>
          <w:spacing w:val="-2"/>
          <w:sz w:val="26"/>
          <w:szCs w:val="26"/>
        </w:rPr>
        <w:t xml:space="preserve"> на проект «Теплый стан» (200,0 тыс. руб.) и </w:t>
      </w:r>
      <w:r w:rsidRPr="00A73A7B">
        <w:rPr>
          <w:rFonts w:ascii="Times New Roman" w:hAnsi="Times New Roman" w:cs="Times New Roman"/>
          <w:sz w:val="26"/>
          <w:szCs w:val="26"/>
        </w:rPr>
        <w:t>Норильская некоммерческая национально-культурная общественная организация «Заполярная Осетия» регионального представительства Всемирного совета Осетии</w:t>
      </w:r>
      <w:r w:rsidRPr="00A73A7B">
        <w:rPr>
          <w:rFonts w:ascii="Times New Roman" w:hAnsi="Times New Roman" w:cs="Times New Roman"/>
          <w:spacing w:val="-2"/>
          <w:sz w:val="26"/>
          <w:szCs w:val="26"/>
        </w:rPr>
        <w:t xml:space="preserve"> на проект «Из Осетии с любовью» (194,0 тыс. руб.). </w:t>
      </w:r>
    </w:p>
    <w:p w:rsidR="0024274E" w:rsidRPr="00A73A7B" w:rsidRDefault="0024274E" w:rsidP="002571F8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A73A7B">
        <w:rPr>
          <w:rFonts w:ascii="Times New Roman" w:hAnsi="Times New Roman"/>
          <w:sz w:val="26"/>
          <w:szCs w:val="26"/>
        </w:rPr>
        <w:t xml:space="preserve">В целях координации и систематизации деятельности НКО, сохранения традиций взаимоуважения и дружеского общения, отношений мира и согласия между народами, </w:t>
      </w:r>
      <w:r>
        <w:rPr>
          <w:rFonts w:ascii="Times New Roman" w:hAnsi="Times New Roman"/>
          <w:sz w:val="26"/>
          <w:szCs w:val="26"/>
        </w:rPr>
        <w:t xml:space="preserve">в рамках подпрограммы </w:t>
      </w:r>
      <w:r w:rsidRPr="00A73A7B">
        <w:rPr>
          <w:rFonts w:ascii="Times New Roman" w:hAnsi="Times New Roman"/>
          <w:sz w:val="26"/>
          <w:szCs w:val="26"/>
        </w:rPr>
        <w:t>будут проводиться различные мероприятия по следующим направлениям: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3A7B">
        <w:rPr>
          <w:rFonts w:ascii="Times New Roman" w:hAnsi="Times New Roman" w:cs="Times New Roman"/>
          <w:sz w:val="26"/>
          <w:szCs w:val="26"/>
        </w:rPr>
        <w:t>1. Создание благоприятной</w:t>
      </w:r>
      <w:r w:rsidRPr="00F524E3">
        <w:rPr>
          <w:rFonts w:ascii="Times New Roman" w:hAnsi="Times New Roman" w:cs="Times New Roman"/>
          <w:sz w:val="26"/>
          <w:szCs w:val="26"/>
        </w:rPr>
        <w:t xml:space="preserve"> атмосферы межкультурного и межконфессионального взаимодействия в норильском сообществе, расширение форм этнокультурного сотрудничества (конкурсы – литературные, рисунков, фоторабот, читательские конференции, школа летнего чтения, выставки, творческие встречи и др. мероприятия, проводимые в учреждениях культуры).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2. Создание условий для развития межэтнического взаимопонимания, искоренения проявлений ксенофобии, мигрантофобии и расизма (выставки художественного творчества, фольклорные праздники и фестивали).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3. Воспитание у молодежи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 xml:space="preserve"> позитивных ценностей и установок на уважение, понимание и принятие исторически сформировавшегося в муниципальном образовании город Норильск многообразия культур (праздник «Хэйро», творческая встреча с фольклорно-этнографическими группами коренных народов Таймыра).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4. Кадровое обеспечение </w:t>
      </w:r>
      <w:r>
        <w:rPr>
          <w:rFonts w:ascii="Times New Roman" w:hAnsi="Times New Roman" w:cs="Times New Roman"/>
          <w:sz w:val="26"/>
          <w:szCs w:val="26"/>
        </w:rPr>
        <w:t>под</w:t>
      </w:r>
      <w:r w:rsidRPr="00F524E3">
        <w:rPr>
          <w:rFonts w:ascii="Times New Roman" w:hAnsi="Times New Roman" w:cs="Times New Roman"/>
          <w:sz w:val="26"/>
          <w:szCs w:val="26"/>
        </w:rPr>
        <w:t>программы (оплата работ по договорам ГПХ с учетом страховых взносов (написание сценариев, запись фонограмм, режиссура, ведение программ и т.д.)</w:t>
      </w:r>
    </w:p>
    <w:p w:rsidR="0024274E" w:rsidRPr="00F524E3" w:rsidRDefault="0024274E" w:rsidP="00082E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5. Финансовая поддержка представленных в городском сообществе этноконфессиональных групп (присуждение премий победителям конкурса на лучший социокультурный проект в области развития межнационального согласия).</w:t>
      </w:r>
    </w:p>
    <w:p w:rsidR="0024274E" w:rsidRPr="00F524E3" w:rsidRDefault="0024274E" w:rsidP="002571F8">
      <w:pPr>
        <w:pStyle w:val="ConsPlusNormal"/>
        <w:ind w:left="0" w:firstLine="709"/>
        <w:rPr>
          <w:rFonts w:ascii="Times New Roman" w:hAnsi="Times New Roman"/>
          <w:i/>
          <w:iCs/>
          <w:sz w:val="26"/>
          <w:szCs w:val="26"/>
        </w:rPr>
      </w:pPr>
      <w:r w:rsidRPr="00F524E3">
        <w:rPr>
          <w:rFonts w:ascii="Times New Roman" w:hAnsi="Times New Roman"/>
          <w:i/>
          <w:iCs/>
          <w:sz w:val="26"/>
          <w:szCs w:val="26"/>
        </w:rPr>
        <w:t>Ожидаемые результаты</w:t>
      </w:r>
      <w:r>
        <w:rPr>
          <w:rFonts w:ascii="Times New Roman" w:hAnsi="Times New Roman"/>
          <w:i/>
          <w:iCs/>
          <w:sz w:val="26"/>
          <w:szCs w:val="26"/>
        </w:rPr>
        <w:t>:</w:t>
      </w:r>
    </w:p>
    <w:p w:rsidR="0024274E" w:rsidRDefault="0024274E" w:rsidP="002571F8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  <w:lang w:eastAsia="en-US"/>
        </w:rPr>
        <w:t>Увеличение количества национально-культурных объединений, принявших участие в мероприятиях, направленных на развитие межнационального согласия.</w:t>
      </w:r>
      <w:r w:rsidRPr="00F524E3">
        <w:rPr>
          <w:rFonts w:ascii="Times New Roman" w:hAnsi="Times New Roman"/>
          <w:sz w:val="26"/>
          <w:szCs w:val="26"/>
        </w:rPr>
        <w:t xml:space="preserve"> </w:t>
      </w:r>
    </w:p>
    <w:p w:rsidR="0024274E" w:rsidRPr="00F524E3" w:rsidRDefault="0024274E" w:rsidP="002571F8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Сохранение к</w:t>
      </w:r>
      <w:r w:rsidRPr="00847D8A">
        <w:rPr>
          <w:rFonts w:ascii="Times New Roman" w:hAnsi="Times New Roman"/>
          <w:sz w:val="26"/>
          <w:szCs w:val="26"/>
        </w:rPr>
        <w:t>оличеств</w:t>
      </w:r>
      <w:r>
        <w:rPr>
          <w:rFonts w:ascii="Times New Roman" w:hAnsi="Times New Roman"/>
          <w:sz w:val="26"/>
          <w:szCs w:val="26"/>
        </w:rPr>
        <w:t>а</w:t>
      </w:r>
      <w:r w:rsidRPr="00847D8A">
        <w:rPr>
          <w:rFonts w:ascii="Times New Roman" w:hAnsi="Times New Roman"/>
          <w:sz w:val="26"/>
          <w:szCs w:val="26"/>
        </w:rPr>
        <w:t xml:space="preserve"> поддержанных социокультурных проектов, направленных на развитие межнационального согласия</w:t>
      </w:r>
      <w:r>
        <w:rPr>
          <w:rFonts w:ascii="Times New Roman" w:hAnsi="Times New Roman"/>
          <w:sz w:val="26"/>
          <w:szCs w:val="26"/>
        </w:rPr>
        <w:t xml:space="preserve"> на уровне 2013 года.</w:t>
      </w:r>
    </w:p>
    <w:p w:rsidR="0024274E" w:rsidRDefault="0024274E" w:rsidP="002571F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2571F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4274E" w:rsidRDefault="0024274E" w:rsidP="002571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>3. Цели, задачи подпрограммы</w:t>
      </w:r>
    </w:p>
    <w:p w:rsidR="0024274E" w:rsidRPr="00F524E3" w:rsidRDefault="0024274E" w:rsidP="002571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Pr="00F524E3" w:rsidRDefault="0024274E" w:rsidP="002571F8">
      <w:pPr>
        <w:pStyle w:val="ConsPlusNormal"/>
        <w:widowControl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Цель - повышение доступности и качества культурных благ для населения муниципального образования город Норильск.</w:t>
      </w:r>
    </w:p>
    <w:p w:rsidR="0024274E" w:rsidRPr="00F524E3" w:rsidRDefault="0024274E" w:rsidP="002571F8">
      <w:pPr>
        <w:pStyle w:val="ConsPlusNormal"/>
        <w:widowControl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Задачи, решаемые путем реализации подпрограммы:</w:t>
      </w:r>
    </w:p>
    <w:p w:rsidR="0024274E" w:rsidRPr="00F524E3" w:rsidRDefault="0024274E" w:rsidP="00EA161F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Обеспечение доступа населения муниципального образования город Норильск к культурным благам и участию в культурной  жизни.</w:t>
      </w:r>
    </w:p>
    <w:p w:rsidR="0024274E" w:rsidRPr="00F524E3" w:rsidRDefault="0024274E" w:rsidP="00EA161F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Обеспечение доступности произведений кинематографии для населения муниципального образования город Норильск.</w:t>
      </w:r>
    </w:p>
    <w:p w:rsidR="0024274E" w:rsidRPr="00F524E3" w:rsidRDefault="0024274E" w:rsidP="00EA161F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Развитие межнационального согласия.</w:t>
      </w:r>
    </w:p>
    <w:p w:rsidR="0024274E" w:rsidRPr="00F524E3" w:rsidRDefault="0024274E" w:rsidP="002571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Достижение цели подпрограммы также зависит от реализации комплекса системных мероприятий в соответствии со следующими направлениями:</w:t>
      </w:r>
    </w:p>
    <w:p w:rsidR="0024274E" w:rsidRPr="00F524E3" w:rsidRDefault="0024274E" w:rsidP="002571F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1. Обеспечение доступа населения муниципального образования город Норильск к культурным благам и участию в культурной  жизни.</w:t>
      </w:r>
    </w:p>
    <w:p w:rsidR="0024274E" w:rsidRPr="00F524E3" w:rsidRDefault="0024274E" w:rsidP="002571F8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1.1. Предоставление услуг различных по форме и тематике культурно-досуговых мероприятий муниципальными культурно-досуговыми центрами.</w:t>
      </w:r>
    </w:p>
    <w:p w:rsidR="0024274E" w:rsidRPr="00F524E3" w:rsidRDefault="0024274E" w:rsidP="002571F8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1.2. Организация работы клубных формирований различных направлений муниципальными культурно-досуговыми центрами.</w:t>
      </w:r>
    </w:p>
    <w:p w:rsidR="0024274E" w:rsidRPr="00F524E3" w:rsidRDefault="0024274E" w:rsidP="002571F8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1.3. Организация и проведение праздничных мероприятий для различных категорий населения.</w:t>
      </w:r>
    </w:p>
    <w:p w:rsidR="0024274E" w:rsidRPr="00F524E3" w:rsidRDefault="0024274E" w:rsidP="008F05A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F524E3">
        <w:rPr>
          <w:rFonts w:ascii="Times New Roman" w:hAnsi="Times New Roman" w:cs="Times New Roman"/>
          <w:spacing w:val="-4"/>
          <w:sz w:val="26"/>
          <w:szCs w:val="26"/>
        </w:rPr>
        <w:t xml:space="preserve">2. Обеспечение доступности произведений кинематографии для населения </w:t>
      </w:r>
      <w:r w:rsidRPr="00F524E3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Норильск.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2.1. Организация кинопоказа на территории муниципального образования город Норильск муниципальными учреждениями культуры.</w:t>
      </w:r>
    </w:p>
    <w:p w:rsidR="0024274E" w:rsidRPr="00F524E3" w:rsidRDefault="0024274E" w:rsidP="002571F8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2.2. Проведение киномероприятий.</w:t>
      </w:r>
      <w:r w:rsidRPr="00F524E3">
        <w:rPr>
          <w:rFonts w:ascii="Times New Roman" w:hAnsi="Times New Roman" w:cs="Times New Roman"/>
          <w:sz w:val="26"/>
          <w:szCs w:val="26"/>
        </w:rPr>
        <w:tab/>
      </w:r>
    </w:p>
    <w:p w:rsidR="0024274E" w:rsidRPr="00F524E3" w:rsidRDefault="0024274E" w:rsidP="002571F8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3. Развитие межнационального согласия.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3.1. Проведение конкурсов, фестивалей, конференций и т.д.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3.2. Присуждение премий победителям конкурса на лучший социокультурный проект в области развития межнационального согласия.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3.3. Оплата работ по договорам ГПХ с учетом страховых взносов (написание сценариев, запись фонограмм, режиссура, ведение программ и т.д.).</w:t>
      </w:r>
    </w:p>
    <w:p w:rsidR="0024274E" w:rsidRPr="00F524E3" w:rsidRDefault="0024274E" w:rsidP="002571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90" w:firstLine="31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Ожидаемые результаты:</w:t>
      </w:r>
    </w:p>
    <w:p w:rsidR="0024274E" w:rsidRPr="00A32E7D" w:rsidRDefault="0024274E" w:rsidP="002571F8">
      <w:pPr>
        <w:tabs>
          <w:tab w:val="left" w:pos="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ab/>
      </w:r>
      <w:r w:rsidRPr="00F524E3">
        <w:rPr>
          <w:rFonts w:ascii="Times New Roman" w:hAnsi="Times New Roman" w:cs="Times New Roman"/>
          <w:sz w:val="26"/>
          <w:szCs w:val="26"/>
        </w:rPr>
        <w:tab/>
      </w:r>
      <w:r w:rsidRPr="00A32E7D">
        <w:rPr>
          <w:rFonts w:ascii="Times New Roman" w:hAnsi="Times New Roman" w:cs="Times New Roman"/>
          <w:sz w:val="26"/>
          <w:szCs w:val="26"/>
        </w:rPr>
        <w:t>- количество участников клубных формирований из расчета  на 10 тыс. жителей составит к 2016 году 18,6;</w:t>
      </w:r>
    </w:p>
    <w:p w:rsidR="0024274E" w:rsidRPr="00A32E7D" w:rsidRDefault="0024274E" w:rsidP="002571F8">
      <w:pPr>
        <w:tabs>
          <w:tab w:val="left" w:pos="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ab/>
      </w:r>
      <w:r w:rsidRPr="00A32E7D">
        <w:rPr>
          <w:rFonts w:ascii="Times New Roman" w:hAnsi="Times New Roman" w:cs="Times New Roman"/>
          <w:sz w:val="26"/>
          <w:szCs w:val="26"/>
        </w:rPr>
        <w:tab/>
        <w:t>- количество киносеансов, из расчета на 10 тыс. человек населения, увеличится до 366,8 ед. к 2016 году;</w:t>
      </w:r>
    </w:p>
    <w:p w:rsidR="0024274E" w:rsidRPr="00F524E3" w:rsidRDefault="0024274E" w:rsidP="002571F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ab/>
        <w:t>-  количество национально</w:t>
      </w:r>
      <w:r w:rsidRPr="00F524E3">
        <w:rPr>
          <w:rFonts w:ascii="Times New Roman" w:hAnsi="Times New Roman" w:cs="Times New Roman"/>
          <w:sz w:val="26"/>
          <w:szCs w:val="26"/>
        </w:rPr>
        <w:t xml:space="preserve">-культурных объединений увеличится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F524E3">
        <w:rPr>
          <w:rFonts w:ascii="Times New Roman" w:hAnsi="Times New Roman" w:cs="Times New Roman"/>
          <w:sz w:val="26"/>
          <w:szCs w:val="26"/>
        </w:rPr>
        <w:t>13 ед.;</w:t>
      </w:r>
    </w:p>
    <w:p w:rsidR="0024274E" w:rsidRPr="00F524E3" w:rsidRDefault="0024274E" w:rsidP="002571F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ab/>
        <w:t xml:space="preserve">-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F524E3">
        <w:rPr>
          <w:rFonts w:ascii="Times New Roman" w:hAnsi="Times New Roman" w:cs="Times New Roman"/>
          <w:sz w:val="26"/>
          <w:szCs w:val="26"/>
        </w:rPr>
        <w:t>оличество поддержанных социокультурных проектов, направленных на развитие межнационального согласия сохранится на уровне 2013 года – 2 проекта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4274E" w:rsidRPr="00F524E3" w:rsidRDefault="0024274E" w:rsidP="002571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Срок реализации подпрограммы 2014 – 2016 годы.</w:t>
      </w:r>
    </w:p>
    <w:p w:rsidR="0024274E" w:rsidRPr="00F524E3" w:rsidRDefault="0024274E" w:rsidP="00257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AF1770" w:rsidRDefault="0024274E" w:rsidP="00AF1770">
      <w:pPr>
        <w:pStyle w:val="a4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F1770">
        <w:rPr>
          <w:rFonts w:ascii="Times New Roman" w:hAnsi="Times New Roman" w:cs="Times New Roman"/>
          <w:b/>
          <w:bCs/>
          <w:sz w:val="26"/>
          <w:szCs w:val="26"/>
        </w:rPr>
        <w:t>Механизм реализации подпрограммы</w:t>
      </w:r>
    </w:p>
    <w:p w:rsidR="0024274E" w:rsidRPr="00F524E3" w:rsidRDefault="0024274E" w:rsidP="001A7D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7B2F2B">
      <w:pPr>
        <w:autoSpaceDE w:val="0"/>
        <w:autoSpaceDN w:val="0"/>
        <w:adjustRightInd w:val="0"/>
        <w:spacing w:after="0" w:line="240" w:lineRule="auto"/>
        <w:ind w:right="10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Реализация подпрограммы предусматривает планомерное ведение текущей деятельности отрасли, посредством предоставления муниципальных услуг </w:t>
      </w:r>
      <w:r w:rsidRPr="00F524E3">
        <w:rPr>
          <w:rFonts w:ascii="Times New Roman" w:hAnsi="Times New Roman" w:cs="Times New Roman"/>
          <w:sz w:val="26"/>
          <w:szCs w:val="26"/>
        </w:rPr>
        <w:lastRenderedPageBreak/>
        <w:t>населению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 xml:space="preserve"> и выполнения муниципальных работ в течение всего срока реализации подпрограммы с 2014 по 2016 годы.</w:t>
      </w:r>
    </w:p>
    <w:p w:rsidR="0024274E" w:rsidRPr="00F524E3" w:rsidRDefault="0024274E" w:rsidP="007B2F2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Мероприятия подпрограммы подготавливаются и реализуются руководителями Управления, руководителями, творческими и педагогическими работниками учреждений культуры, </w:t>
      </w:r>
      <w:r>
        <w:rPr>
          <w:rFonts w:ascii="Times New Roman" w:hAnsi="Times New Roman" w:cs="Times New Roman"/>
          <w:sz w:val="26"/>
          <w:szCs w:val="26"/>
        </w:rPr>
        <w:t xml:space="preserve">подведомственных Управлению, </w:t>
      </w:r>
      <w:r w:rsidRPr="00F524E3">
        <w:rPr>
          <w:rFonts w:ascii="Times New Roman" w:hAnsi="Times New Roman" w:cs="Times New Roman"/>
          <w:sz w:val="26"/>
          <w:szCs w:val="26"/>
        </w:rPr>
        <w:t>сотрудниками и руководителями следующих подразделений Управления:</w:t>
      </w:r>
    </w:p>
    <w:p w:rsidR="0024274E" w:rsidRPr="00F524E3" w:rsidRDefault="0024274E" w:rsidP="007B2F2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отдела развития отраслевых услуг;</w:t>
      </w:r>
    </w:p>
    <w:p w:rsidR="0024274E" w:rsidRPr="00F524E3" w:rsidRDefault="0024274E" w:rsidP="007B2F2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отдела экономического анализа и планирования;</w:t>
      </w:r>
    </w:p>
    <w:p w:rsidR="0024274E" w:rsidRPr="00F524E3" w:rsidRDefault="0024274E" w:rsidP="007B2F2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технико – эксплуатационного отдела.</w:t>
      </w:r>
    </w:p>
    <w:p w:rsidR="0024274E" w:rsidRPr="00F524E3" w:rsidRDefault="0024274E" w:rsidP="007B2F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Ведение бухгалтерского учета операций в рамках реализации мероприятий подпрограммы 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муниципальным казенным учреждением «Централизованная бухгалтерия учреждений по делам культуры и искусства» </w:t>
      </w:r>
      <w:r w:rsidRPr="00F524E3">
        <w:rPr>
          <w:rFonts w:ascii="Times New Roman" w:hAnsi="Times New Roman" w:cs="Times New Roman"/>
          <w:sz w:val="26"/>
          <w:szCs w:val="26"/>
        </w:rPr>
        <w:t>на основании заключенных с подведомственными муниципальными учреждениями договоров. Юридическая поддержка мероприятий подпрограммы обеспечивается отделом правовой и о</w:t>
      </w:r>
      <w:r>
        <w:rPr>
          <w:rFonts w:ascii="Times New Roman" w:hAnsi="Times New Roman" w:cs="Times New Roman"/>
          <w:sz w:val="26"/>
          <w:szCs w:val="26"/>
        </w:rPr>
        <w:t>рганизационно-договорной работы</w:t>
      </w:r>
      <w:r w:rsidRPr="00F524E3">
        <w:rPr>
          <w:rFonts w:ascii="Times New Roman" w:hAnsi="Times New Roman" w:cs="Times New Roman"/>
          <w:sz w:val="26"/>
          <w:szCs w:val="26"/>
        </w:rPr>
        <w:t xml:space="preserve"> Управления.</w:t>
      </w:r>
    </w:p>
    <w:p w:rsidR="0024274E" w:rsidRPr="00F524E3" w:rsidRDefault="0024274E" w:rsidP="007B2F2B">
      <w:pPr>
        <w:pStyle w:val="HTM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мероприятиям; координирует деятельность исполнителей подпрограммы; контролирует целенаправленное и эффективное использование финансовых средств и выполне</w:t>
      </w:r>
      <w:r>
        <w:rPr>
          <w:rFonts w:ascii="Times New Roman" w:hAnsi="Times New Roman" w:cs="Times New Roman"/>
          <w:sz w:val="26"/>
          <w:szCs w:val="26"/>
        </w:rPr>
        <w:t xml:space="preserve">ние намеченных мероприятий. По итогам года проводится анализ </w:t>
      </w:r>
      <w:r w:rsidRPr="00F524E3">
        <w:rPr>
          <w:rFonts w:ascii="Times New Roman" w:hAnsi="Times New Roman" w:cs="Times New Roman"/>
          <w:sz w:val="26"/>
          <w:szCs w:val="26"/>
        </w:rPr>
        <w:t>эффективности выполнения мероприятий подпро</w:t>
      </w:r>
      <w:r>
        <w:rPr>
          <w:rFonts w:ascii="Times New Roman" w:hAnsi="Times New Roman" w:cs="Times New Roman"/>
          <w:sz w:val="26"/>
          <w:szCs w:val="26"/>
        </w:rPr>
        <w:t>граммы, расходования финансовых</w:t>
      </w:r>
      <w:r w:rsidRPr="00F524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средств, на основе показателей и </w:t>
      </w:r>
      <w:r w:rsidRPr="00F524E3">
        <w:rPr>
          <w:rFonts w:ascii="Times New Roman" w:hAnsi="Times New Roman" w:cs="Times New Roman"/>
          <w:sz w:val="26"/>
          <w:szCs w:val="26"/>
        </w:rPr>
        <w:t>индика</w:t>
      </w:r>
      <w:r>
        <w:rPr>
          <w:rFonts w:ascii="Times New Roman" w:hAnsi="Times New Roman" w:cs="Times New Roman"/>
          <w:sz w:val="26"/>
          <w:szCs w:val="26"/>
        </w:rPr>
        <w:t>торов определяются</w:t>
      </w:r>
      <w:r w:rsidRPr="00F524E3">
        <w:rPr>
          <w:rFonts w:ascii="Times New Roman" w:hAnsi="Times New Roman" w:cs="Times New Roman"/>
          <w:sz w:val="26"/>
          <w:szCs w:val="26"/>
        </w:rPr>
        <w:t xml:space="preserve"> промежуточные   результаты реализации подпрограммы.</w:t>
      </w:r>
    </w:p>
    <w:p w:rsidR="0024274E" w:rsidRPr="00FD44DB" w:rsidRDefault="0024274E" w:rsidP="007B2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Учреждениями культуры, подведомственными Управлению, оказываются муниципальные услуги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постановлением Администрации города Норильска от 13.10.2009 №447 «Об утверждении Перечня муниципальных услуг, оказываемых юридическим и физическим лицам, финансируемых за счет средств бюджета муниципального образования город Норильск, Перечня муниципальных работ, финансируемых за счет средств бюджета муниципального образования город Норильск, и Перечня государственных услуг, предоставляемых в рамках переданных для осуществления органам местного самоуправления муниципального образования город Норильск полномочий Красноярского края».</w:t>
      </w:r>
      <w:r w:rsidRPr="00FD44DB">
        <w:rPr>
          <w:rFonts w:ascii="Times New Roman" w:hAnsi="Times New Roman" w:cs="Times New Roman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 xml:space="preserve">Прогноз сводных показателей муниципальных заданий муниципальных учреждений, подведомственных Управлению, на оказание муниципальных услуг </w:t>
      </w:r>
      <w:r>
        <w:rPr>
          <w:rFonts w:ascii="Times New Roman" w:hAnsi="Times New Roman" w:cs="Times New Roman"/>
          <w:sz w:val="26"/>
          <w:szCs w:val="26"/>
        </w:rPr>
        <w:t>изложен в приложении №4 к Программе.</w:t>
      </w:r>
    </w:p>
    <w:p w:rsidR="0024274E" w:rsidRDefault="0024274E" w:rsidP="007B2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Ответственность за решение задач, направленных на достижение утвержденных целевых значений индикаторов результативности подпрограммы, несет исполнитель. </w:t>
      </w:r>
    </w:p>
    <w:p w:rsidR="0024274E" w:rsidRPr="00F524E3" w:rsidRDefault="0024274E" w:rsidP="007B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1442">
        <w:rPr>
          <w:rFonts w:ascii="Times New Roman" w:hAnsi="Times New Roman" w:cs="Times New Roman"/>
          <w:sz w:val="26"/>
          <w:szCs w:val="26"/>
        </w:rPr>
        <w:t xml:space="preserve">Постановка  цели  подпрограммы и формирование  механизма её достижения </w:t>
      </w:r>
      <w:r>
        <w:rPr>
          <w:rFonts w:ascii="Times New Roman" w:hAnsi="Times New Roman" w:cs="Times New Roman"/>
          <w:sz w:val="26"/>
          <w:szCs w:val="26"/>
        </w:rPr>
        <w:t>осуществляется</w:t>
      </w:r>
      <w:r w:rsidRPr="00AB1442">
        <w:rPr>
          <w:rFonts w:ascii="Times New Roman" w:hAnsi="Times New Roman" w:cs="Times New Roman"/>
          <w:sz w:val="26"/>
          <w:szCs w:val="26"/>
        </w:rPr>
        <w:t xml:space="preserve"> в соответствии со следующим законодательными актами</w:t>
      </w:r>
      <w:r w:rsidRPr="00F524E3">
        <w:rPr>
          <w:rFonts w:ascii="Times New Roman" w:hAnsi="Times New Roman" w:cs="Times New Roman"/>
          <w:sz w:val="26"/>
          <w:szCs w:val="26"/>
        </w:rPr>
        <w:t>:</w:t>
      </w:r>
    </w:p>
    <w:p w:rsidR="0024274E" w:rsidRPr="00F524E3" w:rsidRDefault="0024274E" w:rsidP="007B2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-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>Федеральный закон от 29.12.2012 № 273-ФЗ «Об образовании в Российской Федерации»;</w:t>
      </w:r>
    </w:p>
    <w:p w:rsidR="0024274E" w:rsidRPr="00F524E3" w:rsidRDefault="0024274E" w:rsidP="007B2F2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2" w:history="1">
        <w:r w:rsidRPr="00F524E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24E3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24274E" w:rsidRPr="00F524E3" w:rsidRDefault="0024274E" w:rsidP="007B2F2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«Основы законодательства Российской Федерации о культуре» от 09.10.1992 № 3612-1;</w:t>
      </w:r>
    </w:p>
    <w:p w:rsidR="0024274E" w:rsidRPr="00F524E3" w:rsidRDefault="0024274E" w:rsidP="007B2F2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 Закон Красноярского края от 28.06.2007 №  2-190 «О культуре»;</w:t>
      </w:r>
    </w:p>
    <w:p w:rsidR="0024274E" w:rsidRPr="00502518" w:rsidRDefault="0024274E" w:rsidP="00502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 Закон Красноярского края от 03.12.2004 № 12-2674 «Об образовании».</w:t>
      </w:r>
    </w:p>
    <w:p w:rsidR="0024274E" w:rsidRDefault="0024274E" w:rsidP="00106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Default="0024274E" w:rsidP="00EA161F">
      <w:pPr>
        <w:pStyle w:val="a4"/>
        <w:numPr>
          <w:ilvl w:val="0"/>
          <w:numId w:val="17"/>
        </w:numPr>
        <w:spacing w:after="0" w:line="240" w:lineRule="auto"/>
        <w:ind w:hanging="391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Ресурсное обеспечение подпрограммы</w:t>
      </w:r>
    </w:p>
    <w:p w:rsidR="0024274E" w:rsidRPr="00F524E3" w:rsidRDefault="0024274E" w:rsidP="007B2F2B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Default="0024274E" w:rsidP="001A7D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Информация о ресурсном обеспечении и прогнозной оценке расходов на реализацию цели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F524E3">
        <w:rPr>
          <w:rFonts w:ascii="Times New Roman" w:hAnsi="Times New Roman" w:cs="Times New Roman"/>
          <w:sz w:val="26"/>
          <w:szCs w:val="26"/>
        </w:rPr>
        <w:t xml:space="preserve"> задач Программы с учетом источников финансирования приведена в Приложении №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524E3">
        <w:rPr>
          <w:rFonts w:ascii="Times New Roman" w:hAnsi="Times New Roman" w:cs="Times New Roman"/>
          <w:sz w:val="26"/>
          <w:szCs w:val="26"/>
        </w:rPr>
        <w:t xml:space="preserve"> к Программе.</w:t>
      </w:r>
    </w:p>
    <w:p w:rsidR="000D4AED" w:rsidRPr="00F524E3" w:rsidRDefault="000D4AED" w:rsidP="001A7D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AF1770">
      <w:pPr>
        <w:pStyle w:val="a4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 xml:space="preserve"> Целевые индикаторы результативности (показатели) </w:t>
      </w: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подпрограммы</w:t>
      </w:r>
    </w:p>
    <w:p w:rsidR="0024274E" w:rsidRPr="00F524E3" w:rsidRDefault="0024274E" w:rsidP="001A7DBF">
      <w:pPr>
        <w:pStyle w:val="a4"/>
        <w:spacing w:after="0" w:line="240" w:lineRule="auto"/>
        <w:ind w:left="39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Default="0024274E" w:rsidP="00FD4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Целевые индикаторы результативности (показа</w:t>
      </w:r>
      <w:r>
        <w:rPr>
          <w:rFonts w:ascii="Times New Roman" w:hAnsi="Times New Roman" w:cs="Times New Roman"/>
          <w:sz w:val="26"/>
          <w:szCs w:val="26"/>
        </w:rPr>
        <w:t>тели) приведены в приложении №7 к Программе.</w:t>
      </w:r>
    </w:p>
    <w:p w:rsidR="000D4AED" w:rsidRDefault="000D4AED" w:rsidP="000D4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Выполнение задач подпрограммы будет осуществляться через достижение значений следующих целевых индикаторов:</w:t>
      </w:r>
    </w:p>
    <w:p w:rsidR="000D4AED" w:rsidRDefault="000D4AED" w:rsidP="000D4AED">
      <w:pPr>
        <w:numPr>
          <w:ilvl w:val="0"/>
          <w:numId w:val="52"/>
        </w:numPr>
        <w:tabs>
          <w:tab w:val="left" w:pos="459"/>
          <w:tab w:val="left" w:pos="10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E7D">
        <w:rPr>
          <w:rFonts w:ascii="Times New Roman" w:hAnsi="Times New Roman" w:cs="Times New Roman"/>
          <w:sz w:val="26"/>
          <w:szCs w:val="26"/>
        </w:rPr>
        <w:t>количество участников клубных формирований из расчета  на 10 тыс. жителей составит к 2016 году 18,6;</w:t>
      </w:r>
    </w:p>
    <w:p w:rsidR="000D4AED" w:rsidRDefault="000D4AED" w:rsidP="000D4AED">
      <w:pPr>
        <w:numPr>
          <w:ilvl w:val="0"/>
          <w:numId w:val="52"/>
        </w:numPr>
        <w:tabs>
          <w:tab w:val="left" w:pos="459"/>
          <w:tab w:val="left" w:pos="10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AED">
        <w:rPr>
          <w:rFonts w:ascii="Times New Roman" w:hAnsi="Times New Roman" w:cs="Times New Roman"/>
          <w:sz w:val="26"/>
          <w:szCs w:val="26"/>
        </w:rPr>
        <w:t>количество киносеансов, из расчета на 10 тыс. человек населения, увеличится до 366,8 ед. к 2016 году;</w:t>
      </w:r>
    </w:p>
    <w:p w:rsidR="000D4AED" w:rsidRDefault="000D4AED" w:rsidP="000D4AED">
      <w:pPr>
        <w:numPr>
          <w:ilvl w:val="0"/>
          <w:numId w:val="52"/>
        </w:numPr>
        <w:tabs>
          <w:tab w:val="left" w:pos="459"/>
          <w:tab w:val="left" w:pos="10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AED">
        <w:rPr>
          <w:rFonts w:ascii="Times New Roman" w:hAnsi="Times New Roman" w:cs="Times New Roman"/>
          <w:sz w:val="26"/>
          <w:szCs w:val="26"/>
        </w:rPr>
        <w:t>количество национально-культурных объединений увеличится на 13 ед.;</w:t>
      </w:r>
    </w:p>
    <w:p w:rsidR="000D4AED" w:rsidRPr="000D4AED" w:rsidRDefault="000D4AED" w:rsidP="000D4AED">
      <w:pPr>
        <w:numPr>
          <w:ilvl w:val="0"/>
          <w:numId w:val="52"/>
        </w:numPr>
        <w:tabs>
          <w:tab w:val="left" w:pos="459"/>
          <w:tab w:val="left" w:pos="109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AED">
        <w:rPr>
          <w:rFonts w:ascii="Times New Roman" w:hAnsi="Times New Roman" w:cs="Times New Roman"/>
          <w:sz w:val="26"/>
          <w:szCs w:val="26"/>
        </w:rPr>
        <w:t>количество поддержанных социокультурных проектов, направленных на развитие межнационального согласия сохранится на уровне 2013 года – 2 проекта.</w:t>
      </w:r>
    </w:p>
    <w:p w:rsidR="0024274E" w:rsidRDefault="0024274E" w:rsidP="00FD4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Default="0024274E" w:rsidP="00FD4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Default="0024274E" w:rsidP="00FD4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Default="0024274E" w:rsidP="00FD4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D44DB" w:rsidRDefault="0024274E" w:rsidP="00FD4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Default="0024274E">
      <w:pPr>
        <w:rPr>
          <w:rFonts w:ascii="Times New Roman" w:eastAsia="MS Mincho" w:hAnsi="Times New Roman"/>
          <w:sz w:val="26"/>
          <w:szCs w:val="26"/>
          <w:lang w:eastAsia="ja-JP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4274E" w:rsidRPr="00F524E3" w:rsidRDefault="0024274E" w:rsidP="001B64BE">
      <w:pPr>
        <w:pStyle w:val="ConsPlusNormal"/>
        <w:tabs>
          <w:tab w:val="left" w:pos="142"/>
        </w:tabs>
        <w:ind w:left="5812" w:firstLine="0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Приложение № 3</w:t>
      </w:r>
    </w:p>
    <w:p w:rsidR="0024274E" w:rsidRPr="00F524E3" w:rsidRDefault="0024274E" w:rsidP="008F05AF">
      <w:pPr>
        <w:pStyle w:val="ConsPlusNormal"/>
        <w:ind w:left="5812" w:firstLine="0"/>
        <w:outlineLvl w:val="2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 xml:space="preserve">к муниципальной программе «Развитие культуры» на 2014-2016 годы, утвержденной постановлением Администрации города Норильска </w:t>
      </w:r>
    </w:p>
    <w:p w:rsidR="0024274E" w:rsidRPr="00F524E3" w:rsidRDefault="00EC7A18" w:rsidP="008F05AF">
      <w:pPr>
        <w:pStyle w:val="ConsPlusNormal"/>
        <w:ind w:left="5812" w:firstLine="0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25.10.2013 № 480</w:t>
      </w:r>
    </w:p>
    <w:p w:rsidR="0024274E" w:rsidRPr="00F524E3" w:rsidRDefault="0024274E" w:rsidP="00CB4069">
      <w:pPr>
        <w:pStyle w:val="ConsPlusNormal"/>
        <w:ind w:left="5812" w:firstLine="0"/>
        <w:outlineLvl w:val="2"/>
        <w:rPr>
          <w:rFonts w:ascii="Times New Roman" w:hAnsi="Times New Roman"/>
          <w:sz w:val="26"/>
          <w:szCs w:val="26"/>
        </w:rPr>
      </w:pPr>
    </w:p>
    <w:p w:rsidR="0024274E" w:rsidRPr="00F524E3" w:rsidRDefault="0024274E" w:rsidP="008514A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Pr="00F524E3" w:rsidRDefault="0024274E" w:rsidP="002571F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Pr="00F524E3" w:rsidRDefault="0024274E" w:rsidP="00375DF2">
      <w:pPr>
        <w:pStyle w:val="a4"/>
        <w:numPr>
          <w:ilvl w:val="2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Паспорт подпрограммы </w:t>
      </w:r>
      <w:r w:rsidRPr="00F524E3">
        <w:rPr>
          <w:rFonts w:ascii="Times New Roman" w:hAnsi="Times New Roman" w:cs="Times New Roman"/>
          <w:b/>
          <w:bCs/>
          <w:sz w:val="26"/>
          <w:szCs w:val="26"/>
        </w:rPr>
        <w:t xml:space="preserve">«Обеспечение условий реализации </w:t>
      </w:r>
    </w:p>
    <w:p w:rsidR="0024274E" w:rsidRPr="00F524E3" w:rsidRDefault="0024274E" w:rsidP="002571F8">
      <w:pPr>
        <w:pStyle w:val="a4"/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>программы и прочие мероприятия»</w:t>
      </w:r>
    </w:p>
    <w:p w:rsidR="0024274E" w:rsidRPr="00F524E3" w:rsidRDefault="0024274E" w:rsidP="002571F8">
      <w:pPr>
        <w:pStyle w:val="a4"/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6582"/>
      </w:tblGrid>
      <w:tr w:rsidR="0024274E" w:rsidRPr="00F524E3">
        <w:trPr>
          <w:trHeight w:val="789"/>
        </w:trPr>
        <w:tc>
          <w:tcPr>
            <w:tcW w:w="2988" w:type="dxa"/>
          </w:tcPr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582" w:type="dxa"/>
          </w:tcPr>
          <w:p w:rsidR="0024274E" w:rsidRPr="00F524E3" w:rsidRDefault="0024274E" w:rsidP="008F2053">
            <w:pPr>
              <w:tabs>
                <w:tab w:val="left" w:pos="6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Обеспечение условий реализации программы и прочие мероприятия (далее – подпрограмма)</w:t>
            </w:r>
          </w:p>
        </w:tc>
      </w:tr>
      <w:tr w:rsidR="0024274E" w:rsidRPr="00F524E3">
        <w:trPr>
          <w:trHeight w:val="636"/>
        </w:trPr>
        <w:tc>
          <w:tcPr>
            <w:tcW w:w="2988" w:type="dxa"/>
          </w:tcPr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Цели подпрограммы</w:t>
            </w:r>
          </w:p>
        </w:tc>
        <w:tc>
          <w:tcPr>
            <w:tcW w:w="6582" w:type="dxa"/>
          </w:tcPr>
          <w:p w:rsidR="0024274E" w:rsidRPr="00F524E3" w:rsidRDefault="0024274E" w:rsidP="001E1EF2">
            <w:pPr>
              <w:pStyle w:val="ConsPlusNormal"/>
              <w:widowControl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F524E3">
              <w:rPr>
                <w:rFonts w:ascii="Times New Roman" w:hAnsi="Times New Roman"/>
                <w:sz w:val="26"/>
                <w:szCs w:val="26"/>
              </w:rPr>
              <w:t>Создание условий для устойчивого развития отрасли «культура»</w:t>
            </w:r>
          </w:p>
        </w:tc>
      </w:tr>
      <w:tr w:rsidR="0024274E" w:rsidRPr="00F524E3">
        <w:tc>
          <w:tcPr>
            <w:tcW w:w="2988" w:type="dxa"/>
          </w:tcPr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582" w:type="dxa"/>
          </w:tcPr>
          <w:p w:rsidR="0024274E" w:rsidRPr="00F524E3" w:rsidRDefault="0024274E" w:rsidP="00EA161F">
            <w:pPr>
              <w:pStyle w:val="a4"/>
              <w:numPr>
                <w:ilvl w:val="0"/>
                <w:numId w:val="37"/>
              </w:numPr>
              <w:tabs>
                <w:tab w:val="left" w:pos="368"/>
                <w:tab w:val="left" w:pos="61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Развитие кадровог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 потенциала отрасли «культура»;</w:t>
            </w:r>
          </w:p>
          <w:p w:rsidR="0024274E" w:rsidRPr="00F524E3" w:rsidRDefault="0024274E" w:rsidP="00EA161F">
            <w:pPr>
              <w:pStyle w:val="a4"/>
              <w:numPr>
                <w:ilvl w:val="0"/>
                <w:numId w:val="37"/>
              </w:numPr>
              <w:tabs>
                <w:tab w:val="left" w:pos="368"/>
                <w:tab w:val="left" w:pos="61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Поддерж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 талантливых детей и молодежи;</w:t>
            </w:r>
          </w:p>
          <w:p w:rsidR="0024274E" w:rsidRPr="00F524E3" w:rsidRDefault="0024274E" w:rsidP="00EA161F">
            <w:pPr>
              <w:pStyle w:val="a4"/>
              <w:numPr>
                <w:ilvl w:val="0"/>
                <w:numId w:val="37"/>
              </w:numPr>
              <w:tabs>
                <w:tab w:val="left" w:pos="368"/>
                <w:tab w:val="left" w:pos="61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Внедрение информационно-коммуникационных технологий в отрасли «культура»,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азвитие информационных ресурсов;</w:t>
            </w:r>
          </w:p>
          <w:p w:rsidR="0024274E" w:rsidRPr="00F524E3" w:rsidRDefault="0024274E" w:rsidP="00EA161F">
            <w:pPr>
              <w:pStyle w:val="a4"/>
              <w:numPr>
                <w:ilvl w:val="0"/>
                <w:numId w:val="37"/>
              </w:numPr>
              <w:tabs>
                <w:tab w:val="left" w:pos="368"/>
                <w:tab w:val="left" w:pos="61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Развитие инфраструктуры отрасли «культура»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4274E" w:rsidRPr="00F524E3" w:rsidRDefault="0024274E" w:rsidP="00EA161F">
            <w:pPr>
              <w:pStyle w:val="a4"/>
              <w:numPr>
                <w:ilvl w:val="0"/>
                <w:numId w:val="37"/>
              </w:numPr>
              <w:tabs>
                <w:tab w:val="left" w:pos="368"/>
                <w:tab w:val="left" w:pos="61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эффективного управления в отрасли «культура». </w:t>
            </w:r>
          </w:p>
        </w:tc>
      </w:tr>
      <w:tr w:rsidR="0024274E" w:rsidRPr="00F524E3">
        <w:trPr>
          <w:trHeight w:val="449"/>
        </w:trPr>
        <w:tc>
          <w:tcPr>
            <w:tcW w:w="2988" w:type="dxa"/>
          </w:tcPr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Целевые индикаторы и показатели подпрограммы</w:t>
            </w:r>
          </w:p>
        </w:tc>
        <w:tc>
          <w:tcPr>
            <w:tcW w:w="6582" w:type="dxa"/>
          </w:tcPr>
          <w:p w:rsidR="0024274E" w:rsidRPr="00F524E3" w:rsidRDefault="0024274E" w:rsidP="00375DF2">
            <w:pPr>
              <w:numPr>
                <w:ilvl w:val="0"/>
                <w:numId w:val="12"/>
              </w:numPr>
              <w:tabs>
                <w:tab w:val="left" w:pos="40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удельный вес детей в возрасте от 5 до 18 лет, получающих услуги по дополнительному образованию художественно - эстетической  направленности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4274E" w:rsidRPr="00F524E3" w:rsidRDefault="0024274E" w:rsidP="00375DF2">
            <w:pPr>
              <w:numPr>
                <w:ilvl w:val="0"/>
                <w:numId w:val="12"/>
              </w:numPr>
              <w:tabs>
                <w:tab w:val="left" w:pos="40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доля педагогического персонала высшей и первой категорий от общего количества педагогов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4274E" w:rsidRPr="00F524E3" w:rsidRDefault="0024274E" w:rsidP="00375DF2">
            <w:pPr>
              <w:numPr>
                <w:ilvl w:val="0"/>
                <w:numId w:val="12"/>
              </w:numPr>
              <w:tabs>
                <w:tab w:val="left" w:pos="40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 летней творческой смены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4274E" w:rsidRPr="00F524E3" w:rsidRDefault="0024274E" w:rsidP="00375DF2">
            <w:pPr>
              <w:numPr>
                <w:ilvl w:val="0"/>
                <w:numId w:val="12"/>
              </w:numPr>
              <w:tabs>
                <w:tab w:val="left" w:pos="40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доля участников выездных фестивалей и конкурсов;</w:t>
            </w:r>
          </w:p>
          <w:p w:rsidR="0024274E" w:rsidRPr="00F524E3" w:rsidRDefault="0024274E" w:rsidP="00375DF2">
            <w:pPr>
              <w:numPr>
                <w:ilvl w:val="0"/>
                <w:numId w:val="12"/>
              </w:numPr>
              <w:tabs>
                <w:tab w:val="left" w:pos="40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количество призовых мест, занятых на выездных фестивалях и конкурсах, на 1 выездное мероприятие;</w:t>
            </w:r>
          </w:p>
          <w:p w:rsidR="0024274E" w:rsidRPr="000C5572" w:rsidRDefault="0024274E" w:rsidP="00375DF2">
            <w:pPr>
              <w:numPr>
                <w:ilvl w:val="0"/>
                <w:numId w:val="12"/>
              </w:numPr>
              <w:tabs>
                <w:tab w:val="left" w:pos="40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572">
              <w:rPr>
                <w:rFonts w:ascii="Times New Roman" w:hAnsi="Times New Roman" w:cs="Times New Roman"/>
                <w:sz w:val="26"/>
                <w:szCs w:val="26"/>
              </w:rPr>
              <w:t>увеличение доли публичных библиотек, подключенных к сети Интернет, в общем количестве библиотек муниципального образования город Норильск</w:t>
            </w:r>
            <w:r w:rsidRPr="000C557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;</w:t>
            </w:r>
            <w:r w:rsidRPr="000C55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4274E" w:rsidRPr="00745788" w:rsidRDefault="0024274E" w:rsidP="00375DF2">
            <w:pPr>
              <w:numPr>
                <w:ilvl w:val="0"/>
                <w:numId w:val="12"/>
              </w:numPr>
              <w:tabs>
                <w:tab w:val="left" w:pos="40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5572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музеев, имеющих сайт в сети Интернет, в общем количестве музеев муниципального образования город Норильск; </w:t>
            </w:r>
          </w:p>
          <w:p w:rsidR="0024274E" w:rsidRPr="00F524E3" w:rsidRDefault="0024274E" w:rsidP="00375DF2">
            <w:pPr>
              <w:numPr>
                <w:ilvl w:val="0"/>
                <w:numId w:val="12"/>
              </w:numPr>
              <w:tabs>
                <w:tab w:val="left" w:pos="402"/>
              </w:tabs>
              <w:spacing w:after="0" w:line="240" w:lineRule="auto"/>
              <w:ind w:left="0" w:firstLine="1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F821C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воевременное предоставление главным распорядителем годовой бюджетной отчетности</w:t>
            </w:r>
            <w:r w:rsidRPr="00F524E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24274E" w:rsidRPr="00F524E3">
        <w:trPr>
          <w:trHeight w:val="449"/>
        </w:trPr>
        <w:tc>
          <w:tcPr>
            <w:tcW w:w="2988" w:type="dxa"/>
          </w:tcPr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</w:t>
            </w:r>
          </w:p>
        </w:tc>
        <w:tc>
          <w:tcPr>
            <w:tcW w:w="6582" w:type="dxa"/>
          </w:tcPr>
          <w:p w:rsidR="0024274E" w:rsidRPr="00F524E3" w:rsidRDefault="0024274E" w:rsidP="001E1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2014 - 2016 годы</w:t>
            </w:r>
          </w:p>
        </w:tc>
      </w:tr>
      <w:tr w:rsidR="0024274E" w:rsidRPr="00F524E3">
        <w:trPr>
          <w:trHeight w:val="4243"/>
        </w:trPr>
        <w:tc>
          <w:tcPr>
            <w:tcW w:w="2988" w:type="dxa"/>
          </w:tcPr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подпрограммы по годам реализации (тыс. руб.)</w:t>
            </w:r>
          </w:p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82" w:type="dxa"/>
          </w:tcPr>
          <w:p w:rsidR="0024274E" w:rsidRPr="003F3ECF" w:rsidRDefault="0024274E" w:rsidP="003F3E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Объем финансирования всего: 1 554 251,6 </w:t>
            </w: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3E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тыс. руб.</w:t>
            </w:r>
          </w:p>
          <w:p w:rsidR="0024274E" w:rsidRPr="003F3ECF" w:rsidRDefault="0024274E" w:rsidP="003F3ECF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местный бюджет – 900 317,6 тыс. руб.</w:t>
            </w:r>
          </w:p>
          <w:p w:rsidR="0024274E" w:rsidRPr="003F3ECF" w:rsidRDefault="0024274E" w:rsidP="003F3ECF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платные услуги – 47 250,0 тыс. руб.</w:t>
            </w:r>
            <w:r w:rsidRPr="003F3E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24274E" w:rsidRPr="003F3ECF" w:rsidRDefault="0024274E" w:rsidP="003F3ECF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краевой бюджет – 606 683,9 тыс. руб.</w:t>
            </w:r>
          </w:p>
          <w:p w:rsidR="0024274E" w:rsidRPr="003F3ECF" w:rsidRDefault="0024274E" w:rsidP="003F3ECF">
            <w:pPr>
              <w:spacing w:after="0" w:line="240" w:lineRule="auto"/>
              <w:ind w:left="284" w:firstLine="425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24274E" w:rsidRPr="003F3ECF" w:rsidRDefault="0024274E" w:rsidP="003F3ECF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2014 год </w:t>
            </w: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 xml:space="preserve">всего: </w:t>
            </w:r>
            <w:r w:rsidRPr="003F3E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501 786,8 тыс. руб.</w:t>
            </w:r>
          </w:p>
          <w:p w:rsidR="0024274E" w:rsidRPr="003F3ECF" w:rsidRDefault="0024274E" w:rsidP="003F3ECF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местный бюджет – 289 913,4 тыс. руб.</w:t>
            </w:r>
          </w:p>
          <w:p w:rsidR="0024274E" w:rsidRPr="003F3ECF" w:rsidRDefault="0024274E" w:rsidP="003F3ECF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платные услуги – 15 750,0 тыс. руб.</w:t>
            </w:r>
          </w:p>
          <w:p w:rsidR="0024274E" w:rsidRPr="003F3ECF" w:rsidRDefault="0024274E" w:rsidP="003F3ECF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краевой бюджет – 196 123,4 тыс. руб.</w:t>
            </w:r>
          </w:p>
          <w:p w:rsidR="0024274E" w:rsidRPr="003F3ECF" w:rsidRDefault="0024274E" w:rsidP="003F3ECF">
            <w:pPr>
              <w:spacing w:after="0" w:line="240" w:lineRule="auto"/>
              <w:ind w:left="284" w:firstLine="14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2015 год </w:t>
            </w: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 w:rsidRPr="003F3E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 526 810,3 тыс. руб</w:t>
            </w: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4274E" w:rsidRPr="003F3ECF" w:rsidRDefault="0024274E" w:rsidP="003F3ECF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местный бюджет – 306 042,1 тыс. руб.</w:t>
            </w:r>
          </w:p>
          <w:p w:rsidR="0024274E" w:rsidRPr="003F3ECF" w:rsidRDefault="0024274E" w:rsidP="003F3ECF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платные услуги – 15 750,0 тыс. руб.</w:t>
            </w:r>
          </w:p>
          <w:p w:rsidR="0024274E" w:rsidRPr="003F3ECF" w:rsidRDefault="0024274E" w:rsidP="003F3ECF">
            <w:pPr>
              <w:spacing w:after="0" w:line="240" w:lineRule="auto"/>
              <w:ind w:left="284"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 xml:space="preserve">       краевой бюджет – 205 018,2 тыс. руб.</w:t>
            </w:r>
          </w:p>
          <w:p w:rsidR="0024274E" w:rsidRPr="003F3ECF" w:rsidRDefault="0024274E" w:rsidP="003F3ECF">
            <w:pPr>
              <w:spacing w:after="0" w:line="240" w:lineRule="auto"/>
              <w:ind w:left="284" w:firstLine="14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2016 год </w:t>
            </w: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  <w:r w:rsidRPr="003F3EC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525 654,4  тыс. руб. </w:t>
            </w:r>
          </w:p>
          <w:p w:rsidR="0024274E" w:rsidRPr="003F3ECF" w:rsidRDefault="0024274E" w:rsidP="003F3ECF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местный бюджет – 304 362,1 тыс. руб.</w:t>
            </w:r>
          </w:p>
          <w:p w:rsidR="0024274E" w:rsidRPr="003F3ECF" w:rsidRDefault="0024274E" w:rsidP="003F3ECF">
            <w:pPr>
              <w:spacing w:after="0" w:line="240" w:lineRule="auto"/>
              <w:ind w:left="568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платные услуги – 15 750,0 тыс. руб.</w:t>
            </w:r>
          </w:p>
          <w:p w:rsidR="0024274E" w:rsidRPr="003F3ECF" w:rsidRDefault="0024274E" w:rsidP="004B5C33">
            <w:r w:rsidRPr="003F3ECF">
              <w:rPr>
                <w:rFonts w:ascii="Times New Roman" w:hAnsi="Times New Roman" w:cs="Times New Roman"/>
                <w:sz w:val="26"/>
                <w:szCs w:val="26"/>
              </w:rPr>
              <w:t xml:space="preserve">             краевой бюджет – 205 542,3 тыс. руб.</w:t>
            </w:r>
          </w:p>
        </w:tc>
      </w:tr>
      <w:tr w:rsidR="0024274E" w:rsidRPr="00F524E3">
        <w:tc>
          <w:tcPr>
            <w:tcW w:w="2988" w:type="dxa"/>
          </w:tcPr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24E3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 подпрограммы</w:t>
            </w:r>
          </w:p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274E" w:rsidRPr="00F524E3" w:rsidRDefault="0024274E" w:rsidP="001E1EF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582" w:type="dxa"/>
          </w:tcPr>
          <w:p w:rsidR="0024274E" w:rsidRPr="003F3ECF" w:rsidRDefault="0024274E" w:rsidP="00EA161F">
            <w:pPr>
              <w:pStyle w:val="a4"/>
              <w:numPr>
                <w:ilvl w:val="0"/>
                <w:numId w:val="48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Удельный вес детей в возрасте от 5 до 18 лет, получающих услуги по дополнительному образованию художественно - эстетической направленности к  2016 году составит 7,7%.</w:t>
            </w:r>
          </w:p>
          <w:p w:rsidR="0024274E" w:rsidRPr="003F3ECF" w:rsidRDefault="0024274E" w:rsidP="00EA161F">
            <w:pPr>
              <w:pStyle w:val="a4"/>
              <w:numPr>
                <w:ilvl w:val="0"/>
                <w:numId w:val="48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педагогического персонала высшей и первой категорий с 67,2 % в 2013 году до 68,0 % в 2016 году. </w:t>
            </w:r>
          </w:p>
          <w:p w:rsidR="0024274E" w:rsidRPr="003F3ECF" w:rsidRDefault="0024274E" w:rsidP="00EA161F">
            <w:pPr>
              <w:pStyle w:val="a4"/>
              <w:numPr>
                <w:ilvl w:val="0"/>
                <w:numId w:val="48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Сохранение количества участников летней творческой смены на уровне 2013 года -  41 человек.</w:t>
            </w:r>
          </w:p>
          <w:p w:rsidR="0024274E" w:rsidRPr="003F3ECF" w:rsidRDefault="0024274E" w:rsidP="00EA161F">
            <w:pPr>
              <w:pStyle w:val="a4"/>
              <w:numPr>
                <w:ilvl w:val="0"/>
                <w:numId w:val="48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Доля участников выездных фестивалей и конкурсов к 2016 году увеличится до 0,92%.</w:t>
            </w:r>
          </w:p>
          <w:p w:rsidR="0024274E" w:rsidRPr="003F3ECF" w:rsidRDefault="0024274E" w:rsidP="00EA161F">
            <w:pPr>
              <w:pStyle w:val="a4"/>
              <w:numPr>
                <w:ilvl w:val="0"/>
                <w:numId w:val="48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 призовых мест, занятых на выездных фестивалях и конкурсах, на 1 выездное мероприятие с 3,0 ед. в 2013 до 3,7 ед. в 2016.</w:t>
            </w:r>
          </w:p>
          <w:p w:rsidR="0024274E" w:rsidRPr="003F3ECF" w:rsidRDefault="0024274E" w:rsidP="00EA161F">
            <w:pPr>
              <w:pStyle w:val="a4"/>
              <w:numPr>
                <w:ilvl w:val="0"/>
                <w:numId w:val="48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Своевременное предоставление главным распорядителем годовой бюджетной отчетности.</w:t>
            </w:r>
          </w:p>
          <w:p w:rsidR="0024274E" w:rsidRPr="003F3ECF" w:rsidRDefault="0024274E" w:rsidP="00EA161F">
            <w:pPr>
              <w:pStyle w:val="a4"/>
              <w:numPr>
                <w:ilvl w:val="0"/>
                <w:numId w:val="48"/>
              </w:numPr>
              <w:tabs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Обновление материально-технической базы учреждений культуры.</w:t>
            </w:r>
          </w:p>
          <w:p w:rsidR="0024274E" w:rsidRPr="003F3ECF" w:rsidRDefault="0024274E" w:rsidP="00EA161F">
            <w:pPr>
              <w:pStyle w:val="a4"/>
              <w:numPr>
                <w:ilvl w:val="0"/>
                <w:numId w:val="48"/>
              </w:numPr>
              <w:tabs>
                <w:tab w:val="left" w:pos="0"/>
                <w:tab w:val="left" w:pos="41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Текущий и капитальный ремонты объектов муниципальной собственности, переданных в оперативное управление учреждениям, подведомственным Управлению по делам культуры и искусства Администрации города Норильска.</w:t>
            </w:r>
          </w:p>
          <w:p w:rsidR="0024274E" w:rsidRPr="003F3ECF" w:rsidRDefault="0024274E" w:rsidP="00EA161F">
            <w:pPr>
              <w:pStyle w:val="a4"/>
              <w:numPr>
                <w:ilvl w:val="0"/>
                <w:numId w:val="48"/>
              </w:numPr>
              <w:tabs>
                <w:tab w:val="left" w:pos="0"/>
                <w:tab w:val="left" w:pos="41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ECF">
              <w:rPr>
                <w:rFonts w:ascii="Times New Roman" w:hAnsi="Times New Roman" w:cs="Times New Roman"/>
                <w:sz w:val="26"/>
                <w:szCs w:val="26"/>
              </w:rPr>
              <w:t>Увеличение стоимости основных средств учреждений, подведомственных Управлению по делам культуры и искусства Администрации города Норильска.</w:t>
            </w:r>
          </w:p>
        </w:tc>
      </w:tr>
    </w:tbl>
    <w:p w:rsidR="0024274E" w:rsidRDefault="0024274E" w:rsidP="002571F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Default="0024274E" w:rsidP="002571F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Default="0024274E" w:rsidP="002571F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Pr="00F524E3" w:rsidRDefault="0024274E" w:rsidP="002571F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Pr="00F524E3" w:rsidRDefault="0024274E" w:rsidP="00375DF2">
      <w:pPr>
        <w:pStyle w:val="a4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Текущее состояние </w:t>
      </w:r>
    </w:p>
    <w:p w:rsidR="0024274E" w:rsidRPr="00F524E3" w:rsidRDefault="0024274E" w:rsidP="002571F8">
      <w:pPr>
        <w:pStyle w:val="a4"/>
        <w:spacing w:after="0" w:line="240" w:lineRule="auto"/>
        <w:ind w:left="1440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Pr="00F524E3" w:rsidRDefault="0024274E" w:rsidP="00595B93">
      <w:pPr>
        <w:pStyle w:val="a5"/>
        <w:spacing w:after="0"/>
        <w:ind w:firstLine="720"/>
        <w:jc w:val="both"/>
        <w:rPr>
          <w:sz w:val="26"/>
          <w:szCs w:val="26"/>
        </w:rPr>
      </w:pPr>
      <w:r w:rsidRPr="00F524E3">
        <w:rPr>
          <w:sz w:val="26"/>
          <w:szCs w:val="26"/>
        </w:rPr>
        <w:t>Подпрограмма оказывает влияние на все остальные подпрограммы, осуществляемые в рамках Программы</w:t>
      </w:r>
      <w:r>
        <w:rPr>
          <w:sz w:val="26"/>
          <w:szCs w:val="26"/>
        </w:rPr>
        <w:t>, и</w:t>
      </w:r>
      <w:r w:rsidRPr="00F524E3">
        <w:rPr>
          <w:sz w:val="26"/>
          <w:szCs w:val="26"/>
        </w:rPr>
        <w:t xml:space="preserve"> призвана обеспечить создание необходимых условий для эффективной реализации Программы</w:t>
      </w:r>
      <w:r>
        <w:rPr>
          <w:sz w:val="26"/>
          <w:szCs w:val="26"/>
        </w:rPr>
        <w:t>, а также включает в себя мероприятия по оказанию услуг дополнительного образования и поддержке одаренных детей.</w:t>
      </w:r>
    </w:p>
    <w:p w:rsidR="0024274E" w:rsidRPr="00AA6AFE" w:rsidRDefault="0024274E" w:rsidP="00AA6AFE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Дополнительное о</w:t>
      </w:r>
      <w:r w:rsidRPr="00AA6AFE">
        <w:rPr>
          <w:rFonts w:ascii="Times New Roman" w:hAnsi="Times New Roman" w:cs="Times New Roman"/>
          <w:sz w:val="26"/>
          <w:szCs w:val="26"/>
        </w:rPr>
        <w:t xml:space="preserve">бразование в сфере культуры и искусства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</w:t>
      </w:r>
      <w:r w:rsidRPr="00AA6AFE">
        <w:rPr>
          <w:rFonts w:ascii="Times New Roman" w:hAnsi="Times New Roman" w:cs="Times New Roman"/>
          <w:sz w:val="26"/>
          <w:szCs w:val="26"/>
        </w:rPr>
        <w:t>Норильск представляет собой систему творческого развития детей и молодежи и непрерывный процесс подготовки профессиональных кадров для функционирования культурной сферы муниципального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Pr="00AA6AF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4274E" w:rsidRPr="00AA6AFE" w:rsidRDefault="0024274E" w:rsidP="00AA6AFE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6AFE">
        <w:rPr>
          <w:rFonts w:ascii="Times New Roman" w:hAnsi="Times New Roman" w:cs="Times New Roman"/>
          <w:sz w:val="26"/>
          <w:szCs w:val="26"/>
        </w:rPr>
        <w:t xml:space="preserve">Образовательную деятельность в области культуры и искусства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</w:t>
      </w:r>
      <w:r w:rsidRPr="00AA6AFE">
        <w:rPr>
          <w:rFonts w:ascii="Times New Roman" w:hAnsi="Times New Roman" w:cs="Times New Roman"/>
          <w:sz w:val="26"/>
          <w:szCs w:val="26"/>
        </w:rPr>
        <w:t>Норильск осуществляют 7 муниципальных бюджетных образовательных учреждений дополнительного образования детей (4 школы искусств, 1</w:t>
      </w:r>
      <w:r>
        <w:rPr>
          <w:rFonts w:ascii="Times New Roman" w:hAnsi="Times New Roman" w:cs="Times New Roman"/>
          <w:sz w:val="26"/>
          <w:szCs w:val="26"/>
        </w:rPr>
        <w:t>музыкальная школа</w:t>
      </w:r>
      <w:r w:rsidRPr="00AA6AFE">
        <w:rPr>
          <w:rFonts w:ascii="Times New Roman" w:hAnsi="Times New Roman" w:cs="Times New Roman"/>
          <w:sz w:val="26"/>
          <w:szCs w:val="26"/>
        </w:rPr>
        <w:t xml:space="preserve">, 1 </w:t>
      </w:r>
      <w:r>
        <w:rPr>
          <w:rFonts w:ascii="Times New Roman" w:hAnsi="Times New Roman" w:cs="Times New Roman"/>
          <w:sz w:val="26"/>
          <w:szCs w:val="26"/>
        </w:rPr>
        <w:t>художественная</w:t>
      </w:r>
      <w:r w:rsidRPr="00AA6AFE">
        <w:rPr>
          <w:rFonts w:ascii="Times New Roman" w:hAnsi="Times New Roman" w:cs="Times New Roman"/>
          <w:sz w:val="26"/>
          <w:szCs w:val="26"/>
        </w:rPr>
        <w:t xml:space="preserve"> и 1 детская театральная школа).</w:t>
      </w:r>
      <w:r w:rsidRPr="00AA6AFE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AA6AFE">
        <w:rPr>
          <w:rFonts w:ascii="Times New Roman" w:hAnsi="Times New Roman" w:cs="Times New Roman"/>
          <w:sz w:val="26"/>
          <w:szCs w:val="26"/>
        </w:rPr>
        <w:t>На 01.01.2013 численность учащихся состав</w:t>
      </w:r>
      <w:r>
        <w:rPr>
          <w:rFonts w:ascii="Times New Roman" w:hAnsi="Times New Roman" w:cs="Times New Roman"/>
          <w:sz w:val="26"/>
          <w:szCs w:val="26"/>
        </w:rPr>
        <w:t>ила</w:t>
      </w:r>
      <w:r w:rsidRPr="00AA6AFE">
        <w:rPr>
          <w:rFonts w:ascii="Times New Roman" w:hAnsi="Times New Roman" w:cs="Times New Roman"/>
          <w:sz w:val="26"/>
          <w:szCs w:val="26"/>
        </w:rPr>
        <w:t xml:space="preserve"> 2 379 человек.</w:t>
      </w:r>
    </w:p>
    <w:p w:rsidR="0024274E" w:rsidRPr="00EC2105" w:rsidRDefault="0024274E" w:rsidP="00EC210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Общее количество выпускников </w:t>
      </w:r>
      <w:r w:rsidRPr="00AA6AFE">
        <w:rPr>
          <w:rFonts w:ascii="Times New Roman" w:hAnsi="Times New Roman" w:cs="Times New Roman"/>
          <w:sz w:val="26"/>
          <w:szCs w:val="26"/>
        </w:rPr>
        <w:t>муниципальных бюджетных образовательных учреждений дополнительного образования детей</w:t>
      </w:r>
      <w:r>
        <w:rPr>
          <w:rFonts w:ascii="Times New Roman" w:hAnsi="Times New Roman" w:cs="Times New Roman"/>
          <w:sz w:val="26"/>
          <w:szCs w:val="26"/>
        </w:rPr>
        <w:t>, подведомственных Управлению, составило</w:t>
      </w:r>
      <w:r w:rsidRPr="00AA6AFE">
        <w:rPr>
          <w:rFonts w:ascii="Times New Roman" w:hAnsi="Times New Roman" w:cs="Times New Roman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 xml:space="preserve">в 2012 году 303 человека, из них поступивших в средние и высшие заведения художественно-эстетической направленности 56 человек, что составляет 18% от общего количества выпускников. </w:t>
      </w:r>
    </w:p>
    <w:p w:rsidR="0024274E" w:rsidRDefault="0024274E" w:rsidP="006713DB">
      <w:pPr>
        <w:pStyle w:val="a4"/>
        <w:tabs>
          <w:tab w:val="left" w:pos="0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Образовательные учреждения дополнительно образования детей в сфере культуры и искусства муниципального образования город </w:t>
      </w:r>
      <w:r w:rsidRPr="00AA6AFE">
        <w:rPr>
          <w:rFonts w:ascii="Times New Roman" w:hAnsi="Times New Roman" w:cs="Times New Roman"/>
          <w:sz w:val="26"/>
          <w:szCs w:val="26"/>
        </w:rPr>
        <w:t xml:space="preserve">Норильск </w:t>
      </w:r>
      <w:r>
        <w:rPr>
          <w:rFonts w:ascii="Times New Roman" w:hAnsi="Times New Roman" w:cs="Times New Roman"/>
          <w:sz w:val="26"/>
          <w:szCs w:val="26"/>
        </w:rPr>
        <w:t>проводят большую работу в области культурно-досуговой деятельности. Ежегодно организуются конкурсы, фестивали и концерты учащихся на базе муниципальных образовательных учреждений.</w:t>
      </w:r>
    </w:p>
    <w:p w:rsidR="0024274E" w:rsidRDefault="0024274E" w:rsidP="00D76280">
      <w:pPr>
        <w:pStyle w:val="a4"/>
        <w:tabs>
          <w:tab w:val="left" w:pos="142"/>
          <w:tab w:val="left" w:pos="180"/>
          <w:tab w:val="left" w:pos="540"/>
          <w:tab w:val="left" w:pos="1080"/>
          <w:tab w:val="left" w:pos="53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Фольклорный фестиваль</w:t>
      </w:r>
      <w:r w:rsidRPr="00F524E3">
        <w:rPr>
          <w:rFonts w:ascii="Times New Roman" w:hAnsi="Times New Roman" w:cs="Times New Roman"/>
          <w:sz w:val="26"/>
          <w:szCs w:val="26"/>
        </w:rPr>
        <w:t xml:space="preserve"> проходит на базе муниципального бюджетного образовательного учреждения дополнительного образования детей «Норильская детская школа искусств» и собирает большое количество участников и зрителей. Свое мастерство демонстрируют фольклорные коллективы Норильска: «Мы – славяне», «Соловушки», «Карусель», «Раздолье», «Забава», «Казачок», «Горлица» и другие,  а также приглашенные гости, создавая на сцене концертного зала яркий  народный праздник.</w:t>
      </w:r>
      <w:r>
        <w:rPr>
          <w:rFonts w:ascii="Times New Roman" w:hAnsi="Times New Roman" w:cs="Times New Roman"/>
          <w:sz w:val="26"/>
          <w:szCs w:val="26"/>
        </w:rPr>
        <w:t xml:space="preserve"> Региональный</w:t>
      </w:r>
      <w:r w:rsidRPr="00F524E3">
        <w:rPr>
          <w:rFonts w:ascii="Times New Roman" w:hAnsi="Times New Roman" w:cs="Times New Roman"/>
          <w:sz w:val="26"/>
          <w:szCs w:val="26"/>
        </w:rPr>
        <w:t xml:space="preserve"> конкурс эстрадно-джазовой музыки «Снежный блюз»</w:t>
      </w:r>
      <w:r>
        <w:rPr>
          <w:rFonts w:ascii="Times New Roman" w:hAnsi="Times New Roman" w:cs="Times New Roman"/>
          <w:sz w:val="26"/>
          <w:szCs w:val="26"/>
        </w:rPr>
        <w:t xml:space="preserve">,  </w:t>
      </w:r>
      <w:r w:rsidRPr="00F524E3">
        <w:rPr>
          <w:rFonts w:ascii="Times New Roman" w:hAnsi="Times New Roman" w:cs="Times New Roman"/>
          <w:sz w:val="26"/>
          <w:szCs w:val="26"/>
        </w:rPr>
        <w:t>региональный детский та</w:t>
      </w:r>
      <w:r>
        <w:rPr>
          <w:rFonts w:ascii="Times New Roman" w:hAnsi="Times New Roman" w:cs="Times New Roman"/>
          <w:sz w:val="26"/>
          <w:szCs w:val="26"/>
        </w:rPr>
        <w:t>нцевальный конкурс «Подснежник» и</w:t>
      </w:r>
      <w:r w:rsidRPr="00F524E3">
        <w:rPr>
          <w:rFonts w:ascii="Times New Roman" w:hAnsi="Times New Roman" w:cs="Times New Roman"/>
          <w:sz w:val="26"/>
          <w:szCs w:val="26"/>
        </w:rPr>
        <w:t xml:space="preserve"> региональный конкурс хореографических коллективов «Гран Па»</w:t>
      </w:r>
      <w:r>
        <w:rPr>
          <w:rFonts w:ascii="Times New Roman" w:hAnsi="Times New Roman" w:cs="Times New Roman"/>
          <w:sz w:val="26"/>
          <w:szCs w:val="26"/>
        </w:rPr>
        <w:t xml:space="preserve"> собирает каждый год большое количество участников и зрителей.</w:t>
      </w:r>
    </w:p>
    <w:p w:rsidR="0024274E" w:rsidRPr="003A509F" w:rsidRDefault="0024274E" w:rsidP="003A509F">
      <w:pPr>
        <w:pStyle w:val="a4"/>
        <w:tabs>
          <w:tab w:val="left" w:pos="0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509F">
        <w:rPr>
          <w:rFonts w:ascii="Times New Roman" w:hAnsi="Times New Roman" w:cs="Times New Roman"/>
          <w:sz w:val="26"/>
          <w:szCs w:val="26"/>
        </w:rPr>
        <w:t xml:space="preserve">Учащиеся </w:t>
      </w:r>
      <w:r>
        <w:rPr>
          <w:rFonts w:ascii="Times New Roman" w:hAnsi="Times New Roman" w:cs="Times New Roman"/>
          <w:sz w:val="26"/>
          <w:szCs w:val="26"/>
        </w:rPr>
        <w:t xml:space="preserve">образовательных учреждений </w:t>
      </w:r>
      <w:r w:rsidRPr="003A509F">
        <w:rPr>
          <w:rFonts w:ascii="Times New Roman" w:hAnsi="Times New Roman" w:cs="Times New Roman"/>
          <w:sz w:val="26"/>
          <w:szCs w:val="26"/>
        </w:rPr>
        <w:t>принимают активное участие в конкурсах и фестивалях различн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3A509F">
        <w:rPr>
          <w:rFonts w:ascii="Times New Roman" w:hAnsi="Times New Roman" w:cs="Times New Roman"/>
          <w:sz w:val="26"/>
          <w:szCs w:val="26"/>
        </w:rPr>
        <w:t xml:space="preserve"> уровн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A509F">
        <w:rPr>
          <w:rFonts w:ascii="Times New Roman" w:hAnsi="Times New Roman" w:cs="Times New Roman"/>
          <w:sz w:val="26"/>
          <w:szCs w:val="26"/>
        </w:rPr>
        <w:t>. Количество лауреатов и дипломантов международных, всероссийских и региональных конкурсов в 2012 году составило 152 человека, в то время как в 2011 году этот показатель составлял 196 человек. Это обусловлено недостаточным финансированием, предусмотренным на выездные конкурсы и фестивали.</w:t>
      </w:r>
    </w:p>
    <w:p w:rsidR="0024274E" w:rsidRPr="00CB4069" w:rsidRDefault="0024274E" w:rsidP="00EC2105">
      <w:pPr>
        <w:pStyle w:val="aa"/>
        <w:ind w:firstLine="709"/>
        <w:jc w:val="both"/>
        <w:rPr>
          <w:b w:val="0"/>
          <w:bCs w:val="0"/>
          <w:sz w:val="26"/>
          <w:szCs w:val="26"/>
        </w:rPr>
      </w:pPr>
      <w:r w:rsidRPr="00CB4069">
        <w:rPr>
          <w:b w:val="0"/>
          <w:bCs w:val="0"/>
          <w:sz w:val="26"/>
          <w:szCs w:val="26"/>
        </w:rPr>
        <w:t xml:space="preserve">Одной из форм повышения исполнительского мастерства одаренных детей является их участие в конкурсах и фестивалях различных уровней. </w:t>
      </w:r>
    </w:p>
    <w:p w:rsidR="0024274E" w:rsidRDefault="0024274E" w:rsidP="003A7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3F5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3A73F5">
        <w:rPr>
          <w:rFonts w:ascii="Times New Roman" w:hAnsi="Times New Roman" w:cs="Times New Roman"/>
          <w:sz w:val="26"/>
          <w:szCs w:val="26"/>
        </w:rPr>
        <w:t>образовательных учреждениях культуры</w:t>
      </w:r>
      <w:r>
        <w:rPr>
          <w:rFonts w:ascii="Times New Roman" w:hAnsi="Times New Roman" w:cs="Times New Roman"/>
          <w:sz w:val="26"/>
          <w:szCs w:val="26"/>
        </w:rPr>
        <w:t>, подведомственных Управлению,</w:t>
      </w:r>
      <w:r w:rsidRPr="003A73F5">
        <w:rPr>
          <w:rFonts w:ascii="Times New Roman" w:hAnsi="Times New Roman" w:cs="Times New Roman"/>
          <w:sz w:val="26"/>
          <w:szCs w:val="26"/>
        </w:rPr>
        <w:t xml:space="preserve"> созданы условия, обеспечивающие выявление и развитие одаренных детей. В рамках долгосрочной муниципальной целевой программы «Одаренные дети», реализуемой на территории с 2009 года, в 2012 году состоялось 7 поездок на конкурсы и фестивали, в которых приняли участие 52 учащихся, а также проведен </w:t>
      </w:r>
      <w:r w:rsidRPr="003A73F5">
        <w:rPr>
          <w:rFonts w:ascii="Times New Roman" w:hAnsi="Times New Roman" w:cs="Times New Roman"/>
          <w:sz w:val="26"/>
          <w:szCs w:val="26"/>
        </w:rPr>
        <w:lastRenderedPageBreak/>
        <w:t>международный фестиваль детского творчества (летняя творческая смена) в пос. Новомихайловский Туапсинского района К</w:t>
      </w:r>
      <w:r>
        <w:rPr>
          <w:rFonts w:ascii="Times New Roman" w:hAnsi="Times New Roman" w:cs="Times New Roman"/>
          <w:sz w:val="26"/>
          <w:szCs w:val="26"/>
        </w:rPr>
        <w:t>раснодарского края, охвативший 41 учащего</w:t>
      </w:r>
      <w:r w:rsidRPr="003A73F5">
        <w:rPr>
          <w:rFonts w:ascii="Times New Roman" w:hAnsi="Times New Roman" w:cs="Times New Roman"/>
          <w:sz w:val="26"/>
          <w:szCs w:val="26"/>
        </w:rPr>
        <w:t>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A73F5">
        <w:rPr>
          <w:rFonts w:ascii="Times New Roman" w:hAnsi="Times New Roman" w:cs="Times New Roman"/>
          <w:sz w:val="26"/>
          <w:szCs w:val="26"/>
        </w:rPr>
        <w:t>МБОУ ДОД «Оган</w:t>
      </w:r>
      <w:r>
        <w:rPr>
          <w:rFonts w:ascii="Times New Roman" w:hAnsi="Times New Roman" w:cs="Times New Roman"/>
          <w:sz w:val="26"/>
          <w:szCs w:val="26"/>
        </w:rPr>
        <w:t>ерская детская школа искусств». В</w:t>
      </w:r>
      <w:r w:rsidRPr="009D6FE9">
        <w:rPr>
          <w:rFonts w:ascii="Times New Roman" w:hAnsi="Times New Roman" w:cs="Times New Roman"/>
          <w:sz w:val="26"/>
          <w:szCs w:val="26"/>
        </w:rPr>
        <w:t xml:space="preserve">о время </w:t>
      </w:r>
      <w:r>
        <w:rPr>
          <w:rFonts w:ascii="Times New Roman" w:hAnsi="Times New Roman" w:cs="Times New Roman"/>
          <w:sz w:val="26"/>
          <w:szCs w:val="26"/>
        </w:rPr>
        <w:t>проведения летней творческой смены</w:t>
      </w:r>
      <w:r w:rsidRPr="009D6FE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дети</w:t>
      </w:r>
      <w:r w:rsidRPr="009D6FE9">
        <w:rPr>
          <w:rFonts w:ascii="Times New Roman" w:hAnsi="Times New Roman" w:cs="Times New Roman"/>
          <w:sz w:val="26"/>
          <w:szCs w:val="26"/>
        </w:rPr>
        <w:t xml:space="preserve"> совмещали активный отдых с занятиями по хореографии, хору, вокалу, сольфеджио, а также дали 3 концерта.</w:t>
      </w:r>
    </w:p>
    <w:p w:rsidR="0024274E" w:rsidRPr="003A73F5" w:rsidRDefault="0024274E" w:rsidP="003A7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Данные мероприятия долгосрочной муниципальной целевой программы </w:t>
      </w:r>
      <w:r w:rsidRPr="003A73F5">
        <w:rPr>
          <w:rFonts w:ascii="Times New Roman" w:hAnsi="Times New Roman" w:cs="Times New Roman"/>
          <w:sz w:val="26"/>
          <w:szCs w:val="26"/>
        </w:rPr>
        <w:t>«Одаренные дети»</w:t>
      </w:r>
      <w:r w:rsidRPr="00401F1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полном объеме сохранены в Программе.</w:t>
      </w:r>
    </w:p>
    <w:p w:rsidR="0024274E" w:rsidRPr="009D6FE9" w:rsidRDefault="0024274E" w:rsidP="003A73F5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9D6FE9">
        <w:rPr>
          <w:rFonts w:ascii="Times New Roman" w:hAnsi="Times New Roman" w:cs="Times New Roman"/>
          <w:sz w:val="26"/>
          <w:szCs w:val="26"/>
        </w:rPr>
        <w:t>целях формирования современной информационной и телекоммуникационной инфраструктуры в сфере культуры библиотеки и музеи оснащаются компьютерной техникой и программным обеспечением, подключаются к сети Интернет. Доля публичных библиотек, подключенных к сети Интернет, в общем количестве библиотек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по состоянию на 01.01.2013</w:t>
      </w:r>
      <w:r w:rsidRPr="009D6FE9">
        <w:rPr>
          <w:rFonts w:ascii="Times New Roman" w:hAnsi="Times New Roman" w:cs="Times New Roman"/>
          <w:sz w:val="26"/>
          <w:szCs w:val="26"/>
        </w:rPr>
        <w:t xml:space="preserve"> составляет 90%.</w:t>
      </w:r>
    </w:p>
    <w:p w:rsidR="0024274E" w:rsidRPr="009D6FE9" w:rsidRDefault="0024274E" w:rsidP="00C269B6">
      <w:pPr>
        <w:pStyle w:val="a4"/>
        <w:tabs>
          <w:tab w:val="left" w:pos="0"/>
        </w:tabs>
        <w:spacing w:after="0" w:line="240" w:lineRule="auto"/>
        <w:ind w:left="0" w:firstLine="39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D6FE9">
        <w:rPr>
          <w:rFonts w:ascii="Times New Roman" w:hAnsi="Times New Roman" w:cs="Times New Roman"/>
          <w:sz w:val="26"/>
          <w:szCs w:val="26"/>
        </w:rPr>
        <w:t xml:space="preserve">Для развития информационных технологий в сфере культуры и искусства </w:t>
      </w:r>
      <w:r>
        <w:rPr>
          <w:rFonts w:ascii="Times New Roman" w:hAnsi="Times New Roman" w:cs="Times New Roman"/>
          <w:sz w:val="26"/>
          <w:szCs w:val="26"/>
        </w:rPr>
        <w:t>планируется разработка концепции</w:t>
      </w:r>
      <w:r w:rsidRPr="009D6FE9">
        <w:rPr>
          <w:rFonts w:ascii="Times New Roman" w:hAnsi="Times New Roman" w:cs="Times New Roman"/>
          <w:sz w:val="26"/>
          <w:szCs w:val="26"/>
        </w:rPr>
        <w:t xml:space="preserve"> создания единого портала «Норил</w:t>
      </w:r>
      <w:r>
        <w:rPr>
          <w:rFonts w:ascii="Times New Roman" w:hAnsi="Times New Roman" w:cs="Times New Roman"/>
          <w:sz w:val="26"/>
          <w:szCs w:val="26"/>
        </w:rPr>
        <w:t>ьск культурный - приглашаем!»,</w:t>
      </w:r>
      <w:r w:rsidRPr="009D6FE9">
        <w:rPr>
          <w:rFonts w:ascii="Times New Roman" w:hAnsi="Times New Roman" w:cs="Times New Roman"/>
          <w:sz w:val="26"/>
          <w:szCs w:val="26"/>
        </w:rPr>
        <w:t xml:space="preserve"> обеспечен</w:t>
      </w:r>
      <w:r>
        <w:rPr>
          <w:rFonts w:ascii="Times New Roman" w:hAnsi="Times New Roman" w:cs="Times New Roman"/>
          <w:sz w:val="26"/>
          <w:szCs w:val="26"/>
        </w:rPr>
        <w:t>ие</w:t>
      </w:r>
      <w:r w:rsidRPr="009D6FE9">
        <w:rPr>
          <w:rFonts w:ascii="Times New Roman" w:hAnsi="Times New Roman" w:cs="Times New Roman"/>
          <w:sz w:val="26"/>
          <w:szCs w:val="26"/>
        </w:rPr>
        <w:t xml:space="preserve"> доступ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D6FE9">
        <w:rPr>
          <w:rFonts w:ascii="Times New Roman" w:hAnsi="Times New Roman" w:cs="Times New Roman"/>
          <w:sz w:val="26"/>
          <w:szCs w:val="26"/>
        </w:rPr>
        <w:t xml:space="preserve"> с применением высокоскоростного Интернет-соединения к оцифрованным катало</w:t>
      </w:r>
      <w:r>
        <w:rPr>
          <w:rFonts w:ascii="Times New Roman" w:hAnsi="Times New Roman" w:cs="Times New Roman"/>
          <w:sz w:val="26"/>
          <w:szCs w:val="26"/>
        </w:rPr>
        <w:t>гам музеев других городов, создание Web-сайтов</w:t>
      </w:r>
      <w:r w:rsidRPr="009D6FE9">
        <w:rPr>
          <w:rFonts w:ascii="Times New Roman" w:hAnsi="Times New Roman" w:cs="Times New Roman"/>
          <w:sz w:val="26"/>
          <w:szCs w:val="26"/>
        </w:rPr>
        <w:t xml:space="preserve"> учреждений культуры и дополнительного образования. </w:t>
      </w:r>
    </w:p>
    <w:p w:rsidR="0024274E" w:rsidRPr="009D6FE9" w:rsidRDefault="0024274E" w:rsidP="00C269B6">
      <w:pPr>
        <w:pStyle w:val="a4"/>
        <w:tabs>
          <w:tab w:val="left" w:pos="0"/>
        </w:tabs>
        <w:spacing w:after="0" w:line="240" w:lineRule="auto"/>
        <w:ind w:left="0" w:firstLine="39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9D6FE9">
        <w:rPr>
          <w:rFonts w:ascii="Times New Roman" w:hAnsi="Times New Roman" w:cs="Times New Roman"/>
          <w:sz w:val="26"/>
          <w:szCs w:val="26"/>
        </w:rPr>
        <w:t xml:space="preserve">Развитие информационных технологий в сфере культуры и искусства </w:t>
      </w:r>
      <w:r>
        <w:rPr>
          <w:rFonts w:ascii="Times New Roman" w:hAnsi="Times New Roman" w:cs="Times New Roman"/>
          <w:sz w:val="26"/>
          <w:szCs w:val="26"/>
        </w:rPr>
        <w:t>создает</w:t>
      </w:r>
      <w:r w:rsidRPr="009D6FE9">
        <w:rPr>
          <w:rFonts w:ascii="Times New Roman" w:hAnsi="Times New Roman" w:cs="Times New Roman"/>
          <w:sz w:val="26"/>
          <w:szCs w:val="26"/>
        </w:rPr>
        <w:t xml:space="preserve"> предпосылки для повышения реальной доступности информационных ресурсов в соответствии с потребностями пользователей. </w:t>
      </w:r>
      <w:r>
        <w:rPr>
          <w:rFonts w:ascii="Times New Roman" w:hAnsi="Times New Roman" w:cs="Times New Roman"/>
          <w:sz w:val="26"/>
          <w:szCs w:val="26"/>
        </w:rPr>
        <w:t>Планируется</w:t>
      </w:r>
      <w:r w:rsidRPr="009D6FE9">
        <w:rPr>
          <w:rFonts w:ascii="Times New Roman" w:hAnsi="Times New Roman" w:cs="Times New Roman"/>
          <w:sz w:val="26"/>
          <w:szCs w:val="26"/>
        </w:rPr>
        <w:t xml:space="preserve"> обеспечен</w:t>
      </w:r>
      <w:r>
        <w:rPr>
          <w:rFonts w:ascii="Times New Roman" w:hAnsi="Times New Roman" w:cs="Times New Roman"/>
          <w:sz w:val="26"/>
          <w:szCs w:val="26"/>
        </w:rPr>
        <w:t>ие долговременного свободного</w:t>
      </w:r>
      <w:r w:rsidRPr="009D6FE9">
        <w:rPr>
          <w:rFonts w:ascii="Times New Roman" w:hAnsi="Times New Roman" w:cs="Times New Roman"/>
          <w:sz w:val="26"/>
          <w:szCs w:val="26"/>
        </w:rPr>
        <w:t xml:space="preserve"> доступ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D6FE9">
        <w:rPr>
          <w:rFonts w:ascii="Times New Roman" w:hAnsi="Times New Roman" w:cs="Times New Roman"/>
          <w:sz w:val="26"/>
          <w:szCs w:val="26"/>
        </w:rPr>
        <w:t xml:space="preserve"> к книгам, относящимся к культурному и историческому достоянию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9D6FE9">
        <w:rPr>
          <w:rFonts w:ascii="Times New Roman" w:hAnsi="Times New Roman" w:cs="Times New Roman"/>
          <w:sz w:val="26"/>
          <w:szCs w:val="26"/>
        </w:rPr>
        <w:t xml:space="preserve">, для широкой аудитории пользователей. Будут созданы условия для поддержания интереса к истории исследования </w:t>
      </w:r>
      <w:r>
        <w:rPr>
          <w:rFonts w:ascii="Times New Roman" w:hAnsi="Times New Roman" w:cs="Times New Roman"/>
          <w:sz w:val="26"/>
          <w:szCs w:val="26"/>
        </w:rPr>
        <w:t xml:space="preserve">Крайнего </w:t>
      </w:r>
      <w:r w:rsidRPr="009D6FE9">
        <w:rPr>
          <w:rFonts w:ascii="Times New Roman" w:hAnsi="Times New Roman" w:cs="Times New Roman"/>
          <w:sz w:val="26"/>
          <w:szCs w:val="26"/>
        </w:rPr>
        <w:t xml:space="preserve">севера и </w:t>
      </w:r>
      <w:r>
        <w:rPr>
          <w:rFonts w:ascii="Times New Roman" w:hAnsi="Times New Roman" w:cs="Times New Roman"/>
          <w:sz w:val="26"/>
          <w:szCs w:val="26"/>
        </w:rPr>
        <w:t xml:space="preserve">Красноярского </w:t>
      </w:r>
      <w:r w:rsidRPr="009D6FE9">
        <w:rPr>
          <w:rFonts w:ascii="Times New Roman" w:hAnsi="Times New Roman" w:cs="Times New Roman"/>
          <w:sz w:val="26"/>
          <w:szCs w:val="26"/>
        </w:rPr>
        <w:t>края.</w:t>
      </w:r>
    </w:p>
    <w:p w:rsidR="0024274E" w:rsidRPr="00C269B6" w:rsidRDefault="0024274E" w:rsidP="00C269B6">
      <w:pPr>
        <w:pStyle w:val="a4"/>
        <w:spacing w:after="0" w:line="240" w:lineRule="auto"/>
        <w:ind w:left="0" w:firstLine="39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C269B6">
        <w:rPr>
          <w:rFonts w:ascii="Times New Roman" w:hAnsi="Times New Roman" w:cs="Times New Roman"/>
          <w:sz w:val="26"/>
          <w:szCs w:val="26"/>
        </w:rPr>
        <w:t xml:space="preserve">Созданию условий, обеспечивающих доступ населения муниципального образования город Норильск к культурным ценностям и информации, способствует реализация модернизационных проектов в отрасли – </w:t>
      </w:r>
      <w:r>
        <w:rPr>
          <w:rFonts w:ascii="Times New Roman" w:hAnsi="Times New Roman" w:cs="Times New Roman"/>
          <w:sz w:val="26"/>
          <w:szCs w:val="26"/>
        </w:rPr>
        <w:t xml:space="preserve">в 2013 году закончена </w:t>
      </w:r>
      <w:r w:rsidRPr="00C269B6">
        <w:rPr>
          <w:rFonts w:ascii="Times New Roman" w:hAnsi="Times New Roman" w:cs="Times New Roman"/>
          <w:sz w:val="26"/>
          <w:szCs w:val="26"/>
        </w:rPr>
        <w:t>реконструкция помещений МБУК «Норильская художественная галерея».</w:t>
      </w:r>
    </w:p>
    <w:p w:rsidR="0024274E" w:rsidRPr="00C269B6" w:rsidRDefault="0024274E" w:rsidP="00C269B6">
      <w:pPr>
        <w:pStyle w:val="a4"/>
        <w:spacing w:after="0" w:line="240" w:lineRule="auto"/>
        <w:ind w:left="0" w:firstLine="39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C269B6">
        <w:rPr>
          <w:rFonts w:ascii="Times New Roman" w:hAnsi="Times New Roman" w:cs="Times New Roman"/>
          <w:sz w:val="26"/>
          <w:szCs w:val="26"/>
        </w:rPr>
        <w:t>Ежегодно в учреждениях культуры осуществляются капитальные и текущие ремонты. Так в 2012 году капитальный ремонт был осуществлен на 14 объектах учреждений культуры.</w:t>
      </w:r>
    </w:p>
    <w:p w:rsidR="0024274E" w:rsidRPr="00B71378" w:rsidRDefault="0024274E" w:rsidP="00B71378">
      <w:pPr>
        <w:pStyle w:val="a4"/>
        <w:spacing w:after="0" w:line="240" w:lineRule="auto"/>
        <w:ind w:left="0" w:firstLine="39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C269B6">
        <w:rPr>
          <w:rFonts w:ascii="Times New Roman" w:hAnsi="Times New Roman" w:cs="Times New Roman"/>
          <w:sz w:val="26"/>
          <w:szCs w:val="26"/>
        </w:rPr>
        <w:t>Для приведения объектов в надлежащее техническое состояние</w:t>
      </w:r>
      <w:r>
        <w:rPr>
          <w:rFonts w:ascii="Times New Roman" w:hAnsi="Times New Roman" w:cs="Times New Roman"/>
          <w:sz w:val="26"/>
          <w:szCs w:val="26"/>
        </w:rPr>
        <w:t xml:space="preserve"> на период 2014-2016 годы</w:t>
      </w:r>
      <w:r w:rsidRPr="00C269B6">
        <w:rPr>
          <w:rFonts w:ascii="Times New Roman" w:hAnsi="Times New Roman" w:cs="Times New Roman"/>
          <w:sz w:val="26"/>
          <w:szCs w:val="26"/>
        </w:rPr>
        <w:t xml:space="preserve"> запланированы отдельные виды работ капитального характера (инженерные, фасадные, вентиляционные, кр</w:t>
      </w:r>
      <w:r>
        <w:rPr>
          <w:rFonts w:ascii="Times New Roman" w:hAnsi="Times New Roman" w:cs="Times New Roman"/>
          <w:sz w:val="26"/>
          <w:szCs w:val="26"/>
        </w:rPr>
        <w:t>овельные работы) на 18 объектах, тогда как общее количество объектов отрасли, включая отдельные и встроенные здания, составляет</w:t>
      </w:r>
      <w:r w:rsidRPr="00C269B6">
        <w:rPr>
          <w:rFonts w:ascii="Times New Roman" w:hAnsi="Times New Roman" w:cs="Times New Roman"/>
          <w:sz w:val="26"/>
          <w:szCs w:val="26"/>
        </w:rPr>
        <w:t xml:space="preserve"> 27 </w:t>
      </w:r>
      <w:r>
        <w:rPr>
          <w:rFonts w:ascii="Times New Roman" w:hAnsi="Times New Roman" w:cs="Times New Roman"/>
          <w:sz w:val="26"/>
          <w:szCs w:val="26"/>
        </w:rPr>
        <w:t>единиц.</w:t>
      </w:r>
    </w:p>
    <w:p w:rsidR="0024274E" w:rsidRPr="00F524E3" w:rsidRDefault="0024274E" w:rsidP="00290CB1">
      <w:pPr>
        <w:pStyle w:val="aa"/>
        <w:ind w:firstLine="720"/>
        <w:jc w:val="both"/>
        <w:rPr>
          <w:b w:val="0"/>
          <w:bCs w:val="0"/>
          <w:color w:val="auto"/>
          <w:sz w:val="26"/>
          <w:szCs w:val="26"/>
        </w:rPr>
      </w:pPr>
      <w:r w:rsidRPr="00F524E3">
        <w:rPr>
          <w:b w:val="0"/>
          <w:bCs w:val="0"/>
          <w:color w:val="auto"/>
          <w:sz w:val="26"/>
          <w:szCs w:val="26"/>
        </w:rPr>
        <w:t>Основными проблемами, в сфере реализации подпрограммы являются:</w:t>
      </w:r>
    </w:p>
    <w:p w:rsidR="0024274E" w:rsidRPr="00F524E3" w:rsidRDefault="0024274E" w:rsidP="00EA161F">
      <w:pPr>
        <w:pStyle w:val="a4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  удаленность и замкнутость территории муниципального образования город Норильск;</w:t>
      </w:r>
    </w:p>
    <w:p w:rsidR="0024274E" w:rsidRPr="00F524E3" w:rsidRDefault="0024274E" w:rsidP="00EA161F">
      <w:pPr>
        <w:pStyle w:val="a4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  необходимость постоянного обновления материально-технической базы учреждений культуры и дополнительного образования муниципального образования город Норильск;</w:t>
      </w:r>
    </w:p>
    <w:p w:rsidR="0024274E" w:rsidRPr="00F524E3" w:rsidRDefault="0024274E" w:rsidP="00EA161F">
      <w:pPr>
        <w:pStyle w:val="a4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  отток высококвалифицированных специалистов с территории муниципального образования город Норильск, старение кадров;</w:t>
      </w:r>
    </w:p>
    <w:p w:rsidR="0024274E" w:rsidRPr="000965D9" w:rsidRDefault="0024274E" w:rsidP="00EA161F">
      <w:pPr>
        <w:pStyle w:val="a4"/>
        <w:numPr>
          <w:ilvl w:val="0"/>
          <w:numId w:val="4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  отсутствие на части объектов муниципальных учреждений культуры капитальных и текущих ремонтов;</w:t>
      </w:r>
    </w:p>
    <w:p w:rsidR="0024274E" w:rsidRPr="00F524E3" w:rsidRDefault="0024274E" w:rsidP="00EA161F">
      <w:pPr>
        <w:pStyle w:val="a4"/>
        <w:numPr>
          <w:ilvl w:val="0"/>
          <w:numId w:val="4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lastRenderedPageBreak/>
        <w:t xml:space="preserve">  недостаточное включение информационных и инновационных технологий в сферу практической деятельности муниципальных учреждений культуры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>.</w:t>
      </w:r>
    </w:p>
    <w:p w:rsidR="0024274E" w:rsidRPr="00F524E3" w:rsidRDefault="0024274E" w:rsidP="00290CB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Образование в сфере культуры и искусства муниципального образования город Норильск представляет собой систему творческого развития детей и молодежи и непрерывный процесс подготовки профессиональных кадров для функционирования культурной сферы муниципального образования. </w:t>
      </w:r>
    </w:p>
    <w:p w:rsidR="0024274E" w:rsidRPr="00F524E3" w:rsidRDefault="0024274E" w:rsidP="00290C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Одним из приоритетных направлений в деятельности учебных заведений искусств является методическая работа, которая ориентирована на четкую организацию и систематизацию, эффективность учебного процесса и профориентацию учащихся. </w:t>
      </w:r>
    </w:p>
    <w:p w:rsidR="0024274E" w:rsidRPr="00F524E3" w:rsidRDefault="0024274E" w:rsidP="00126278">
      <w:pPr>
        <w:pStyle w:val="ConsPlusNormal"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Мерами, обеспечивающими достижение целевых показателей (индикаторов) развития сферы культуры, являются:</w:t>
      </w:r>
    </w:p>
    <w:p w:rsidR="0024274E" w:rsidRPr="00F524E3" w:rsidRDefault="0024274E" w:rsidP="00375DF2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F524E3">
        <w:rPr>
          <w:rFonts w:ascii="Times New Roman" w:hAnsi="Times New Roman"/>
          <w:sz w:val="26"/>
          <w:szCs w:val="26"/>
        </w:rPr>
        <w:t>ереобучение, повышение квалификации, приток квалифицированных кадров, создание предпосылок для появления в муниципальных учреждениях культуры конкурентоспособных специалистов и менеджеров, сохранение и развитие кадрового потен</w:t>
      </w:r>
      <w:r>
        <w:rPr>
          <w:rFonts w:ascii="Times New Roman" w:hAnsi="Times New Roman"/>
          <w:sz w:val="26"/>
          <w:szCs w:val="26"/>
        </w:rPr>
        <w:t>циала работников сферы культуры.</w:t>
      </w:r>
    </w:p>
    <w:p w:rsidR="0024274E" w:rsidRPr="00F524E3" w:rsidRDefault="0024274E" w:rsidP="00375DF2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F524E3">
        <w:rPr>
          <w:rFonts w:ascii="Times New Roman" w:hAnsi="Times New Roman"/>
          <w:sz w:val="26"/>
          <w:szCs w:val="26"/>
        </w:rPr>
        <w:t xml:space="preserve">оздание условий для творческой самореализации талантливых детей и молодежи, в том числе проведение выставок, конкурсов с участием студентов, творческой молодежи муниципального образования город </w:t>
      </w:r>
      <w:r>
        <w:rPr>
          <w:rFonts w:ascii="Times New Roman" w:hAnsi="Times New Roman"/>
          <w:sz w:val="26"/>
          <w:szCs w:val="26"/>
        </w:rPr>
        <w:t>Норильск, иногородних авторов.</w:t>
      </w:r>
    </w:p>
    <w:p w:rsidR="0024274E" w:rsidRPr="00F524E3" w:rsidRDefault="0024274E" w:rsidP="00375DF2">
      <w:pPr>
        <w:pStyle w:val="a9"/>
        <w:numPr>
          <w:ilvl w:val="0"/>
          <w:numId w:val="14"/>
        </w:numPr>
        <w:tabs>
          <w:tab w:val="left" w:pos="180"/>
          <w:tab w:val="left" w:pos="993"/>
          <w:tab w:val="left" w:pos="1080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F524E3">
        <w:rPr>
          <w:rFonts w:ascii="Times New Roman" w:hAnsi="Times New Roman"/>
          <w:sz w:val="26"/>
          <w:szCs w:val="26"/>
        </w:rPr>
        <w:t>существление проектов по раннему эстетическому развитию, выявлению и отбору одаренных детей, формированию гармоничной личности в процессе творческого развития (открытие самоокупаемых групп раннего эстетического развития на базе учреждений дополнительного образования детей, проведение различного уровня фестивалей и конкурсов для детей,</w:t>
      </w:r>
      <w:r>
        <w:rPr>
          <w:rFonts w:ascii="Times New Roman" w:hAnsi="Times New Roman"/>
          <w:sz w:val="26"/>
          <w:szCs w:val="26"/>
        </w:rPr>
        <w:t xml:space="preserve"> организация учебного процесса).</w:t>
      </w:r>
    </w:p>
    <w:p w:rsidR="0024274E" w:rsidRPr="00F524E3" w:rsidRDefault="0024274E" w:rsidP="00375DF2">
      <w:pPr>
        <w:pStyle w:val="a9"/>
        <w:numPr>
          <w:ilvl w:val="0"/>
          <w:numId w:val="14"/>
        </w:numPr>
        <w:tabs>
          <w:tab w:val="left" w:pos="180"/>
          <w:tab w:val="left" w:pos="993"/>
          <w:tab w:val="left" w:pos="1080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F524E3">
        <w:rPr>
          <w:rFonts w:ascii="Times New Roman" w:hAnsi="Times New Roman"/>
          <w:sz w:val="26"/>
          <w:szCs w:val="26"/>
        </w:rPr>
        <w:t>беспечение представительства культуры муниципального образования город Норильск на межрегиональных и международных творческих мероприятиях (участие творческих коллективов учреждений культуры, подведомственных Управлению по делам культуры и искусства Администрации города Норильска, в в</w:t>
      </w:r>
      <w:r>
        <w:rPr>
          <w:rFonts w:ascii="Times New Roman" w:hAnsi="Times New Roman"/>
          <w:sz w:val="26"/>
          <w:szCs w:val="26"/>
        </w:rPr>
        <w:t>ыездных фестивалях и конкурсах).</w:t>
      </w:r>
    </w:p>
    <w:p w:rsidR="0024274E" w:rsidRPr="00F524E3" w:rsidRDefault="0024274E" w:rsidP="00375DF2">
      <w:pPr>
        <w:pStyle w:val="a9"/>
        <w:numPr>
          <w:ilvl w:val="0"/>
          <w:numId w:val="14"/>
        </w:numPr>
        <w:tabs>
          <w:tab w:val="left" w:pos="180"/>
          <w:tab w:val="left" w:pos="993"/>
          <w:tab w:val="left" w:pos="1080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Pr="00F524E3">
        <w:rPr>
          <w:rFonts w:ascii="Times New Roman" w:hAnsi="Times New Roman"/>
          <w:sz w:val="26"/>
          <w:szCs w:val="26"/>
        </w:rPr>
        <w:t>омплектование учреждений дополнительного образования детей, подведомственных Управлению, музыкальными инструментами, обновление костю</w:t>
      </w:r>
      <w:r>
        <w:rPr>
          <w:rFonts w:ascii="Times New Roman" w:hAnsi="Times New Roman"/>
          <w:sz w:val="26"/>
          <w:szCs w:val="26"/>
        </w:rPr>
        <w:t>много парка учреждений культуры.</w:t>
      </w:r>
    </w:p>
    <w:p w:rsidR="0024274E" w:rsidRPr="00F524E3" w:rsidRDefault="0024274E" w:rsidP="00375DF2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Pr="00F524E3">
        <w:rPr>
          <w:rFonts w:ascii="Times New Roman" w:hAnsi="Times New Roman"/>
          <w:sz w:val="26"/>
          <w:szCs w:val="26"/>
        </w:rPr>
        <w:t>нвестиции в развитие материально-технической базы и инфраструктуры учреждений культуры и образовательных учреждений в области культуры муниципального образования город Норил</w:t>
      </w:r>
      <w:r>
        <w:rPr>
          <w:rFonts w:ascii="Times New Roman" w:hAnsi="Times New Roman"/>
          <w:sz w:val="26"/>
          <w:szCs w:val="26"/>
        </w:rPr>
        <w:t>ьск.</w:t>
      </w:r>
    </w:p>
    <w:p w:rsidR="0024274E" w:rsidRDefault="0024274E" w:rsidP="00516D5B">
      <w:pPr>
        <w:pStyle w:val="a9"/>
        <w:numPr>
          <w:ilvl w:val="0"/>
          <w:numId w:val="14"/>
        </w:numPr>
        <w:tabs>
          <w:tab w:val="left" w:pos="180"/>
          <w:tab w:val="left" w:pos="993"/>
          <w:tab w:val="left" w:pos="1080"/>
        </w:tabs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F524E3">
        <w:rPr>
          <w:rFonts w:ascii="Times New Roman" w:hAnsi="Times New Roman"/>
          <w:sz w:val="26"/>
          <w:szCs w:val="26"/>
        </w:rPr>
        <w:t xml:space="preserve">одключение учреждений культуры, подведомственных Управлению, к сети Интернет и создание </w:t>
      </w:r>
      <w:r w:rsidRPr="00F524E3">
        <w:rPr>
          <w:rFonts w:ascii="Times New Roman" w:hAnsi="Times New Roman"/>
          <w:sz w:val="26"/>
          <w:szCs w:val="26"/>
          <w:lang w:val="en-US"/>
        </w:rPr>
        <w:t>Web</w:t>
      </w:r>
      <w:r>
        <w:rPr>
          <w:rFonts w:ascii="Times New Roman" w:hAnsi="Times New Roman"/>
          <w:sz w:val="26"/>
          <w:szCs w:val="26"/>
        </w:rPr>
        <w:t xml:space="preserve"> сайтов.</w:t>
      </w:r>
    </w:p>
    <w:p w:rsidR="0024274E" w:rsidRPr="00516D5B" w:rsidRDefault="0024274E" w:rsidP="00516D5B">
      <w:pPr>
        <w:pStyle w:val="a9"/>
        <w:tabs>
          <w:tab w:val="left" w:pos="180"/>
          <w:tab w:val="left" w:pos="993"/>
          <w:tab w:val="left" w:pos="1080"/>
        </w:tabs>
        <w:spacing w:after="0"/>
        <w:ind w:left="0"/>
        <w:jc w:val="both"/>
        <w:rPr>
          <w:rFonts w:ascii="Times New Roman" w:hAnsi="Times New Roman"/>
          <w:sz w:val="26"/>
          <w:szCs w:val="26"/>
        </w:rPr>
      </w:pPr>
    </w:p>
    <w:p w:rsidR="0024274E" w:rsidRPr="00F524E3" w:rsidRDefault="0024274E" w:rsidP="00375DF2">
      <w:pPr>
        <w:pStyle w:val="a4"/>
        <w:numPr>
          <w:ilvl w:val="0"/>
          <w:numId w:val="8"/>
        </w:numPr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>Цели,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задачи п</w:t>
      </w:r>
      <w:r w:rsidRPr="00F524E3">
        <w:rPr>
          <w:rFonts w:ascii="Times New Roman" w:hAnsi="Times New Roman" w:cs="Times New Roman"/>
          <w:b/>
          <w:bCs/>
          <w:sz w:val="26"/>
          <w:szCs w:val="26"/>
        </w:rPr>
        <w:t>одпрограммы</w:t>
      </w:r>
    </w:p>
    <w:p w:rsidR="0024274E" w:rsidRPr="00F524E3" w:rsidRDefault="0024274E" w:rsidP="002571F8">
      <w:pPr>
        <w:pStyle w:val="a4"/>
        <w:tabs>
          <w:tab w:val="left" w:pos="180"/>
        </w:tabs>
        <w:spacing w:after="0" w:line="240" w:lineRule="auto"/>
        <w:ind w:left="1069"/>
        <w:rPr>
          <w:rFonts w:ascii="Times New Roman" w:hAnsi="Times New Roman" w:cs="Times New Roman"/>
          <w:b/>
          <w:bCs/>
          <w:sz w:val="26"/>
          <w:szCs w:val="26"/>
        </w:rPr>
      </w:pPr>
    </w:p>
    <w:p w:rsidR="0024274E" w:rsidRPr="00F524E3" w:rsidRDefault="0024274E" w:rsidP="002571F8">
      <w:pPr>
        <w:pStyle w:val="ConsPlusNormal"/>
        <w:widowControl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Целью подпрограммы является создание условий для устойчивого развития отрасли «культура».</w:t>
      </w:r>
    </w:p>
    <w:p w:rsidR="0024274E" w:rsidRPr="00F524E3" w:rsidRDefault="0024274E" w:rsidP="002571F8">
      <w:pPr>
        <w:pStyle w:val="ConsPlusNormal"/>
        <w:widowControl/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Достижение данной цели обеспечивается за счет решения следующих задач</w:t>
      </w:r>
      <w:r>
        <w:rPr>
          <w:rFonts w:ascii="Times New Roman" w:hAnsi="Times New Roman"/>
          <w:sz w:val="26"/>
          <w:szCs w:val="26"/>
        </w:rPr>
        <w:t xml:space="preserve"> посредством выполнения основных мероприятий, содержащихся в них</w:t>
      </w:r>
      <w:r w:rsidRPr="00F524E3">
        <w:rPr>
          <w:rFonts w:ascii="Times New Roman" w:hAnsi="Times New Roman"/>
          <w:sz w:val="26"/>
          <w:szCs w:val="26"/>
        </w:rPr>
        <w:t xml:space="preserve">: </w:t>
      </w:r>
    </w:p>
    <w:p w:rsidR="0024274E" w:rsidRPr="002333C4" w:rsidRDefault="0024274E" w:rsidP="002571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333C4">
        <w:rPr>
          <w:rFonts w:ascii="Times New Roman" w:hAnsi="Times New Roman" w:cs="Times New Roman"/>
          <w:b/>
          <w:bCs/>
          <w:sz w:val="26"/>
          <w:szCs w:val="26"/>
        </w:rPr>
        <w:t>Задача 1: Развитие кадрового потенциала отрасли «культура».</w:t>
      </w:r>
    </w:p>
    <w:p w:rsidR="0024274E" w:rsidRPr="003D3453" w:rsidRDefault="0024274E" w:rsidP="002333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B1442">
        <w:rPr>
          <w:rFonts w:ascii="Times New Roman" w:hAnsi="Times New Roman" w:cs="Times New Roman"/>
          <w:color w:val="000000"/>
          <w:sz w:val="26"/>
          <w:szCs w:val="26"/>
        </w:rPr>
        <w:t>К основным мероприятиям, реализуемым в  рамках задачи 1, относятся:</w:t>
      </w:r>
    </w:p>
    <w:p w:rsidR="0024274E" w:rsidRPr="00F524E3" w:rsidRDefault="0024274E" w:rsidP="002333C4">
      <w:pPr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lastRenderedPageBreak/>
        <w:t>Организация дополнительного образования детей в области культуры.</w:t>
      </w:r>
    </w:p>
    <w:p w:rsidR="0024274E" w:rsidRPr="003804CA" w:rsidRDefault="0024274E" w:rsidP="002333C4">
      <w:pPr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Предоставление услуг различных по форме и тематике культурно-досуговых мероприятий муниципальными образовательными учреждениями дополнительного образования детей.</w:t>
      </w:r>
    </w:p>
    <w:p w:rsidR="0024274E" w:rsidRPr="002333C4" w:rsidRDefault="0024274E" w:rsidP="002571F8">
      <w:pPr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Организация участия творческих коллективов образовательных учреждений и учреждений культуры во всероссийских, краевых и городских конкурсах, фестивалях и др.</w:t>
      </w:r>
    </w:p>
    <w:p w:rsidR="0024274E" w:rsidRPr="002333C4" w:rsidRDefault="0024274E" w:rsidP="000C2E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333C4">
        <w:rPr>
          <w:rFonts w:ascii="Times New Roman" w:hAnsi="Times New Roman" w:cs="Times New Roman"/>
          <w:b/>
          <w:bCs/>
          <w:sz w:val="26"/>
          <w:szCs w:val="26"/>
        </w:rPr>
        <w:t>Задача 2: Поддержка талантливых детей и молодежи.</w:t>
      </w:r>
    </w:p>
    <w:p w:rsidR="0024274E" w:rsidRDefault="0024274E" w:rsidP="000C2E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B1442">
        <w:rPr>
          <w:rFonts w:ascii="Times New Roman" w:hAnsi="Times New Roman" w:cs="Times New Roman"/>
          <w:color w:val="000000"/>
          <w:sz w:val="26"/>
          <w:szCs w:val="26"/>
        </w:rPr>
        <w:t>К основным мероприятиям</w:t>
      </w:r>
      <w:r>
        <w:rPr>
          <w:rFonts w:ascii="Times New Roman" w:hAnsi="Times New Roman" w:cs="Times New Roman"/>
          <w:color w:val="000000"/>
          <w:sz w:val="26"/>
          <w:szCs w:val="26"/>
        </w:rPr>
        <w:t>, реализуемым в  рамках задачи 2</w:t>
      </w:r>
      <w:r w:rsidRPr="00AB1442">
        <w:rPr>
          <w:rFonts w:ascii="Times New Roman" w:hAnsi="Times New Roman" w:cs="Times New Roman"/>
          <w:color w:val="000000"/>
          <w:sz w:val="26"/>
          <w:szCs w:val="26"/>
        </w:rPr>
        <w:t>, относятся:</w:t>
      </w:r>
    </w:p>
    <w:p w:rsidR="0024274E" w:rsidRPr="003A509F" w:rsidRDefault="0024274E" w:rsidP="000C2E9E">
      <w:pPr>
        <w:tabs>
          <w:tab w:val="left" w:pos="851"/>
          <w:tab w:val="left" w:pos="1134"/>
          <w:tab w:val="left" w:pos="22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3A509F">
        <w:rPr>
          <w:rFonts w:ascii="Times New Roman" w:hAnsi="Times New Roman" w:cs="Times New Roman"/>
          <w:sz w:val="26"/>
          <w:szCs w:val="26"/>
        </w:rPr>
        <w:t>Организация участия одаренных детей в международных, российских и краевых фестивалях и конкурсах.</w:t>
      </w:r>
    </w:p>
    <w:p w:rsidR="0024274E" w:rsidRPr="000C2E9E" w:rsidRDefault="0024274E" w:rsidP="000C2E9E">
      <w:pPr>
        <w:pStyle w:val="a4"/>
        <w:numPr>
          <w:ilvl w:val="2"/>
          <w:numId w:val="3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E9E">
        <w:rPr>
          <w:rFonts w:ascii="Times New Roman" w:hAnsi="Times New Roman" w:cs="Times New Roman"/>
          <w:sz w:val="26"/>
          <w:szCs w:val="26"/>
        </w:rPr>
        <w:t xml:space="preserve"> Международный фестиваль детского творчества (летняя творческая смена).</w:t>
      </w:r>
    </w:p>
    <w:p w:rsidR="0024274E" w:rsidRPr="002333C4" w:rsidRDefault="0024274E" w:rsidP="000C2E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333C4">
        <w:rPr>
          <w:rFonts w:ascii="Times New Roman" w:hAnsi="Times New Roman" w:cs="Times New Roman"/>
          <w:b/>
          <w:bCs/>
          <w:sz w:val="26"/>
          <w:szCs w:val="26"/>
        </w:rPr>
        <w:t>Задача 3: Внедрение информационно-коммуникационных технологий в отрасли «культура», развитие информационных ресурсов.</w:t>
      </w:r>
    </w:p>
    <w:p w:rsidR="0024274E" w:rsidRPr="003D3453" w:rsidRDefault="0024274E" w:rsidP="002333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B1442">
        <w:rPr>
          <w:rFonts w:ascii="Times New Roman" w:hAnsi="Times New Roman" w:cs="Times New Roman"/>
          <w:color w:val="000000"/>
          <w:sz w:val="26"/>
          <w:szCs w:val="26"/>
        </w:rPr>
        <w:t>К основн</w:t>
      </w:r>
      <w:r>
        <w:rPr>
          <w:rFonts w:ascii="Times New Roman" w:hAnsi="Times New Roman" w:cs="Times New Roman"/>
          <w:color w:val="000000"/>
          <w:sz w:val="26"/>
          <w:szCs w:val="26"/>
        </w:rPr>
        <w:t>ому</w:t>
      </w:r>
      <w:r w:rsidRPr="00AB1442">
        <w:rPr>
          <w:rFonts w:ascii="Times New Roman" w:hAnsi="Times New Roman" w:cs="Times New Roman"/>
          <w:color w:val="000000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color w:val="000000"/>
          <w:sz w:val="26"/>
          <w:szCs w:val="26"/>
        </w:rPr>
        <w:t>ю</w:t>
      </w:r>
      <w:r w:rsidRPr="00AB1442">
        <w:rPr>
          <w:rFonts w:ascii="Times New Roman" w:hAnsi="Times New Roman" w:cs="Times New Roman"/>
          <w:color w:val="000000"/>
          <w:sz w:val="26"/>
          <w:szCs w:val="26"/>
        </w:rPr>
        <w:t>, реализуем</w:t>
      </w:r>
      <w:r>
        <w:rPr>
          <w:rFonts w:ascii="Times New Roman" w:hAnsi="Times New Roman" w:cs="Times New Roman"/>
          <w:color w:val="000000"/>
          <w:sz w:val="26"/>
          <w:szCs w:val="26"/>
        </w:rPr>
        <w:t>ому</w:t>
      </w:r>
      <w:r w:rsidRPr="00AB1442">
        <w:rPr>
          <w:rFonts w:ascii="Times New Roman" w:hAnsi="Times New Roman" w:cs="Times New Roman"/>
          <w:color w:val="000000"/>
          <w:sz w:val="26"/>
          <w:szCs w:val="26"/>
        </w:rPr>
        <w:t xml:space="preserve"> в  рамках задачи </w:t>
      </w: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AB1442">
        <w:rPr>
          <w:rFonts w:ascii="Times New Roman" w:hAnsi="Times New Roman" w:cs="Times New Roman"/>
          <w:color w:val="000000"/>
          <w:sz w:val="26"/>
          <w:szCs w:val="26"/>
        </w:rPr>
        <w:t>, относ</w:t>
      </w:r>
      <w:r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AB1442">
        <w:rPr>
          <w:rFonts w:ascii="Times New Roman" w:hAnsi="Times New Roman" w:cs="Times New Roman"/>
          <w:color w:val="000000"/>
          <w:sz w:val="26"/>
          <w:szCs w:val="26"/>
        </w:rPr>
        <w:t>тся:</w:t>
      </w:r>
    </w:p>
    <w:p w:rsidR="0024274E" w:rsidRPr="002333C4" w:rsidRDefault="0024274E" w:rsidP="00EA161F">
      <w:pPr>
        <w:pStyle w:val="a4"/>
        <w:numPr>
          <w:ilvl w:val="0"/>
          <w:numId w:val="4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33C4">
        <w:rPr>
          <w:rFonts w:ascii="Times New Roman" w:hAnsi="Times New Roman" w:cs="Times New Roman"/>
          <w:sz w:val="26"/>
          <w:szCs w:val="26"/>
        </w:rPr>
        <w:t xml:space="preserve">Оснащение муниципальных музеев и библиотек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2333C4">
        <w:rPr>
          <w:rFonts w:ascii="Times New Roman" w:hAnsi="Times New Roman" w:cs="Times New Roman"/>
          <w:sz w:val="26"/>
          <w:szCs w:val="26"/>
        </w:rPr>
        <w:t xml:space="preserve"> компьютерным оборудованием и программным обеспечением, в том числе для ведения электронного каталога.</w:t>
      </w:r>
    </w:p>
    <w:p w:rsidR="0024274E" w:rsidRPr="002333C4" w:rsidRDefault="0024274E" w:rsidP="002571F8">
      <w:pPr>
        <w:tabs>
          <w:tab w:val="left" w:pos="-108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333C4">
        <w:rPr>
          <w:rFonts w:ascii="Times New Roman" w:hAnsi="Times New Roman" w:cs="Times New Roman"/>
          <w:b/>
          <w:bCs/>
          <w:sz w:val="26"/>
          <w:szCs w:val="26"/>
        </w:rPr>
        <w:t xml:space="preserve">Задача 4: Развитие инфраструктуры отрасли «культура». </w:t>
      </w:r>
    </w:p>
    <w:p w:rsidR="0024274E" w:rsidRDefault="0024274E" w:rsidP="002333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B1442">
        <w:rPr>
          <w:rFonts w:ascii="Times New Roman" w:hAnsi="Times New Roman" w:cs="Times New Roman"/>
          <w:color w:val="000000"/>
          <w:sz w:val="26"/>
          <w:szCs w:val="26"/>
        </w:rPr>
        <w:t>К основным мероприятиям</w:t>
      </w:r>
      <w:r>
        <w:rPr>
          <w:rFonts w:ascii="Times New Roman" w:hAnsi="Times New Roman" w:cs="Times New Roman"/>
          <w:color w:val="000000"/>
          <w:sz w:val="26"/>
          <w:szCs w:val="26"/>
        </w:rPr>
        <w:t>, реализуемым в  рамках задачи 4</w:t>
      </w:r>
      <w:r w:rsidRPr="00AB1442">
        <w:rPr>
          <w:rFonts w:ascii="Times New Roman" w:hAnsi="Times New Roman" w:cs="Times New Roman"/>
          <w:color w:val="000000"/>
          <w:sz w:val="26"/>
          <w:szCs w:val="26"/>
        </w:rPr>
        <w:t>, относятся: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24274E" w:rsidRPr="002333C4" w:rsidRDefault="0024274E" w:rsidP="002333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r w:rsidRPr="002333C4">
        <w:rPr>
          <w:rFonts w:ascii="Times New Roman" w:hAnsi="Times New Roman" w:cs="Times New Roman"/>
          <w:sz w:val="26"/>
          <w:szCs w:val="26"/>
        </w:rPr>
        <w:t>Капитальный ремонт объектов муниципальной собственности.</w:t>
      </w:r>
    </w:p>
    <w:p w:rsidR="0024274E" w:rsidRPr="00F524E3" w:rsidRDefault="0024274E" w:rsidP="00EA161F">
      <w:pPr>
        <w:numPr>
          <w:ilvl w:val="0"/>
          <w:numId w:val="46"/>
        </w:numPr>
        <w:tabs>
          <w:tab w:val="left" w:pos="-108"/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Текущий ремонт объектов муниципальной собственности.</w:t>
      </w:r>
    </w:p>
    <w:p w:rsidR="0024274E" w:rsidRPr="00F524E3" w:rsidRDefault="0024274E" w:rsidP="00EA161F">
      <w:pPr>
        <w:numPr>
          <w:ilvl w:val="0"/>
          <w:numId w:val="46"/>
        </w:numPr>
        <w:tabs>
          <w:tab w:val="left" w:pos="-108"/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Увеличение стоимости основных средств.</w:t>
      </w:r>
    </w:p>
    <w:p w:rsidR="0024274E" w:rsidRPr="002333C4" w:rsidRDefault="0024274E" w:rsidP="00EA161F">
      <w:pPr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Строительство зданий учреждений культуры муниципального образования город Норильск.</w:t>
      </w:r>
    </w:p>
    <w:p w:rsidR="0024274E" w:rsidRPr="002333C4" w:rsidRDefault="0024274E" w:rsidP="00343835">
      <w:pPr>
        <w:tabs>
          <w:tab w:val="left" w:pos="-108"/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333C4">
        <w:rPr>
          <w:rFonts w:ascii="Times New Roman" w:hAnsi="Times New Roman" w:cs="Times New Roman"/>
          <w:b/>
          <w:bCs/>
          <w:sz w:val="26"/>
          <w:szCs w:val="26"/>
        </w:rPr>
        <w:t xml:space="preserve">Задача 5: Обеспечение эффективного управления в отрасли «культура». </w:t>
      </w:r>
    </w:p>
    <w:p w:rsidR="0024274E" w:rsidRPr="003D3453" w:rsidRDefault="0024274E" w:rsidP="003438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B1442">
        <w:rPr>
          <w:rFonts w:ascii="Times New Roman" w:hAnsi="Times New Roman" w:cs="Times New Roman"/>
          <w:color w:val="000000"/>
          <w:sz w:val="26"/>
          <w:szCs w:val="26"/>
        </w:rPr>
        <w:t xml:space="preserve">К основным мероприятиям, реализуемым в  рамках задачи </w:t>
      </w:r>
      <w:r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AB1442">
        <w:rPr>
          <w:rFonts w:ascii="Times New Roman" w:hAnsi="Times New Roman" w:cs="Times New Roman"/>
          <w:color w:val="000000"/>
          <w:sz w:val="26"/>
          <w:szCs w:val="26"/>
        </w:rPr>
        <w:t>, относятся:</w:t>
      </w:r>
    </w:p>
    <w:p w:rsidR="0024274E" w:rsidRPr="00B4020A" w:rsidRDefault="0024274E" w:rsidP="00EA161F">
      <w:pPr>
        <w:pStyle w:val="ConsPlusNormal"/>
        <w:widowControl/>
        <w:numPr>
          <w:ilvl w:val="0"/>
          <w:numId w:val="49"/>
        </w:numPr>
        <w:tabs>
          <w:tab w:val="left" w:pos="0"/>
          <w:tab w:val="left" w:pos="1134"/>
        </w:tabs>
        <w:ind w:left="0" w:firstLine="709"/>
        <w:rPr>
          <w:rFonts w:ascii="Times New Roman" w:hAnsi="Times New Roman"/>
          <w:sz w:val="26"/>
          <w:szCs w:val="26"/>
        </w:rPr>
      </w:pPr>
      <w:r w:rsidRPr="00F524E3">
        <w:rPr>
          <w:rFonts w:ascii="Times New Roman" w:hAnsi="Times New Roman"/>
          <w:sz w:val="26"/>
          <w:szCs w:val="26"/>
        </w:rPr>
        <w:t>Выполнение функций исполнительного органа местного самоуправления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/>
          <w:sz w:val="26"/>
          <w:szCs w:val="26"/>
        </w:rPr>
        <w:t xml:space="preserve"> в части решения вопросов местного значения</w:t>
      </w:r>
      <w:r>
        <w:rPr>
          <w:rFonts w:ascii="Times New Roman" w:hAnsi="Times New Roman"/>
          <w:sz w:val="26"/>
          <w:szCs w:val="26"/>
        </w:rPr>
        <w:t xml:space="preserve"> в области культуры и искусства по </w:t>
      </w:r>
      <w:r w:rsidRPr="00B4020A">
        <w:rPr>
          <w:rFonts w:ascii="Times New Roman" w:hAnsi="Times New Roman"/>
          <w:sz w:val="26"/>
          <w:szCs w:val="26"/>
        </w:rPr>
        <w:t>следующим направлениям:</w:t>
      </w:r>
    </w:p>
    <w:p w:rsidR="0024274E" w:rsidRPr="00B4020A" w:rsidRDefault="0024274E" w:rsidP="00EA161F">
      <w:pPr>
        <w:pStyle w:val="TPrilogSection"/>
        <w:numPr>
          <w:ilvl w:val="0"/>
          <w:numId w:val="47"/>
        </w:numPr>
        <w:tabs>
          <w:tab w:val="left" w:pos="1134"/>
          <w:tab w:val="left" w:pos="1474"/>
        </w:tabs>
        <w:spacing w:before="0" w:after="0" w:line="240" w:lineRule="auto"/>
        <w:ind w:left="0" w:firstLine="709"/>
        <w:jc w:val="both"/>
        <w:rPr>
          <w:sz w:val="26"/>
          <w:szCs w:val="26"/>
        </w:rPr>
      </w:pPr>
      <w:r w:rsidRPr="00B4020A">
        <w:rPr>
          <w:sz w:val="26"/>
          <w:szCs w:val="26"/>
        </w:rPr>
        <w:t xml:space="preserve">координации деятельности </w:t>
      </w:r>
      <w:r>
        <w:rPr>
          <w:sz w:val="26"/>
          <w:szCs w:val="26"/>
        </w:rPr>
        <w:t xml:space="preserve">муниципальных </w:t>
      </w:r>
      <w:r w:rsidRPr="00B4020A">
        <w:rPr>
          <w:sz w:val="26"/>
          <w:szCs w:val="26"/>
        </w:rPr>
        <w:t>учреждений</w:t>
      </w:r>
      <w:r>
        <w:rPr>
          <w:sz w:val="26"/>
          <w:szCs w:val="26"/>
        </w:rPr>
        <w:t xml:space="preserve"> культуры</w:t>
      </w:r>
      <w:r w:rsidRPr="00B4020A">
        <w:rPr>
          <w:sz w:val="26"/>
          <w:szCs w:val="26"/>
        </w:rPr>
        <w:t xml:space="preserve">, подведомственных Управлению; </w:t>
      </w:r>
    </w:p>
    <w:p w:rsidR="0024274E" w:rsidRPr="00B4020A" w:rsidRDefault="0024274E" w:rsidP="00EA161F">
      <w:pPr>
        <w:pStyle w:val="TPrilogSection"/>
        <w:numPr>
          <w:ilvl w:val="0"/>
          <w:numId w:val="47"/>
        </w:numPr>
        <w:tabs>
          <w:tab w:val="left" w:pos="1134"/>
          <w:tab w:val="left" w:pos="1474"/>
        </w:tabs>
        <w:spacing w:before="0" w:after="0" w:line="240" w:lineRule="auto"/>
        <w:ind w:left="0" w:firstLine="709"/>
        <w:jc w:val="both"/>
        <w:rPr>
          <w:sz w:val="26"/>
          <w:szCs w:val="26"/>
        </w:rPr>
      </w:pPr>
      <w:r w:rsidRPr="00B4020A">
        <w:rPr>
          <w:sz w:val="26"/>
          <w:szCs w:val="26"/>
        </w:rPr>
        <w:t xml:space="preserve">своевременное предоставление главным распорядителем годовой бюджетной отчетности; </w:t>
      </w:r>
    </w:p>
    <w:p w:rsidR="0024274E" w:rsidRPr="00B4020A" w:rsidRDefault="0024274E" w:rsidP="00EA161F">
      <w:pPr>
        <w:pStyle w:val="TPrilogSection"/>
        <w:numPr>
          <w:ilvl w:val="0"/>
          <w:numId w:val="47"/>
        </w:numPr>
        <w:tabs>
          <w:tab w:val="left" w:pos="1134"/>
          <w:tab w:val="left" w:pos="1474"/>
        </w:tabs>
        <w:spacing w:before="0" w:after="0" w:line="240" w:lineRule="auto"/>
        <w:ind w:left="0" w:firstLine="709"/>
        <w:jc w:val="both"/>
        <w:rPr>
          <w:sz w:val="26"/>
          <w:szCs w:val="26"/>
        </w:rPr>
      </w:pPr>
      <w:r w:rsidRPr="00B4020A">
        <w:rPr>
          <w:sz w:val="26"/>
          <w:szCs w:val="26"/>
        </w:rPr>
        <w:t>содействие удовлетворению потребности в технической оснащенности подведомственных Управлению учреждений;</w:t>
      </w:r>
    </w:p>
    <w:p w:rsidR="0024274E" w:rsidRPr="00B4020A" w:rsidRDefault="0024274E" w:rsidP="00EA161F">
      <w:pPr>
        <w:pStyle w:val="TPrilogSection"/>
        <w:numPr>
          <w:ilvl w:val="0"/>
          <w:numId w:val="47"/>
        </w:numPr>
        <w:tabs>
          <w:tab w:val="left" w:pos="1134"/>
          <w:tab w:val="left" w:pos="1474"/>
        </w:tabs>
        <w:spacing w:before="0" w:after="0" w:line="240" w:lineRule="auto"/>
        <w:ind w:left="0" w:firstLine="709"/>
        <w:jc w:val="both"/>
        <w:rPr>
          <w:sz w:val="26"/>
          <w:szCs w:val="26"/>
        </w:rPr>
      </w:pPr>
      <w:r w:rsidRPr="00B4020A">
        <w:rPr>
          <w:sz w:val="26"/>
          <w:szCs w:val="26"/>
        </w:rPr>
        <w:t>контроль исполнения подведомственными Управлению учреждениями правовых актов органов местного самоуправления муниципального образования город Норильск;</w:t>
      </w:r>
    </w:p>
    <w:p w:rsidR="0024274E" w:rsidRPr="00B4020A" w:rsidRDefault="0024274E" w:rsidP="00EA161F">
      <w:pPr>
        <w:pStyle w:val="TPrilogSection"/>
        <w:numPr>
          <w:ilvl w:val="0"/>
          <w:numId w:val="47"/>
        </w:numPr>
        <w:tabs>
          <w:tab w:val="left" w:pos="1134"/>
          <w:tab w:val="left" w:pos="1474"/>
        </w:tabs>
        <w:spacing w:before="0" w:after="0" w:line="240" w:lineRule="auto"/>
        <w:ind w:left="0" w:firstLine="709"/>
        <w:jc w:val="both"/>
        <w:rPr>
          <w:sz w:val="26"/>
          <w:szCs w:val="26"/>
        </w:rPr>
      </w:pPr>
      <w:r w:rsidRPr="00B4020A">
        <w:rPr>
          <w:sz w:val="26"/>
          <w:szCs w:val="26"/>
        </w:rPr>
        <w:t>осуществление исполнительно-распорядительны</w:t>
      </w:r>
      <w:r>
        <w:rPr>
          <w:sz w:val="26"/>
          <w:szCs w:val="26"/>
        </w:rPr>
        <w:t>х</w:t>
      </w:r>
      <w:r w:rsidRPr="00B4020A">
        <w:rPr>
          <w:sz w:val="26"/>
          <w:szCs w:val="26"/>
        </w:rPr>
        <w:t xml:space="preserve"> функций по планированию финансово-эконом</w:t>
      </w:r>
      <w:r>
        <w:rPr>
          <w:sz w:val="26"/>
          <w:szCs w:val="26"/>
        </w:rPr>
        <w:t>ической деятельности Управления;</w:t>
      </w:r>
      <w:r w:rsidRPr="00B4020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муниципальных </w:t>
      </w:r>
      <w:r w:rsidRPr="00B4020A">
        <w:rPr>
          <w:sz w:val="26"/>
          <w:szCs w:val="26"/>
        </w:rPr>
        <w:t>учреждений</w:t>
      </w:r>
      <w:r>
        <w:rPr>
          <w:sz w:val="26"/>
          <w:szCs w:val="26"/>
        </w:rPr>
        <w:t xml:space="preserve"> культуры,</w:t>
      </w:r>
      <w:r w:rsidRPr="00B4020A">
        <w:rPr>
          <w:sz w:val="26"/>
          <w:szCs w:val="26"/>
        </w:rPr>
        <w:t xml:space="preserve"> подведомственных Управлению;</w:t>
      </w:r>
    </w:p>
    <w:p w:rsidR="0024274E" w:rsidRPr="00B4020A" w:rsidRDefault="0024274E" w:rsidP="00EA161F">
      <w:pPr>
        <w:pStyle w:val="TPrilogSection"/>
        <w:numPr>
          <w:ilvl w:val="0"/>
          <w:numId w:val="47"/>
        </w:numPr>
        <w:tabs>
          <w:tab w:val="left" w:pos="1134"/>
          <w:tab w:val="left" w:pos="1474"/>
        </w:tabs>
        <w:spacing w:before="0" w:after="0" w:line="240" w:lineRule="auto"/>
        <w:ind w:left="0" w:firstLine="709"/>
        <w:jc w:val="both"/>
        <w:rPr>
          <w:sz w:val="26"/>
          <w:szCs w:val="26"/>
        </w:rPr>
      </w:pPr>
      <w:r w:rsidRPr="00B4020A">
        <w:rPr>
          <w:sz w:val="26"/>
          <w:szCs w:val="26"/>
        </w:rPr>
        <w:t>осуществление бюджетного учета, исполнения сме</w:t>
      </w:r>
      <w:r>
        <w:rPr>
          <w:sz w:val="26"/>
          <w:szCs w:val="26"/>
        </w:rPr>
        <w:t>т доходов и расходов Управления,</w:t>
      </w:r>
      <w:r w:rsidRPr="00B4020A">
        <w:rPr>
          <w:sz w:val="26"/>
          <w:szCs w:val="26"/>
        </w:rPr>
        <w:t xml:space="preserve"> а также учреждений</w:t>
      </w:r>
      <w:r>
        <w:rPr>
          <w:sz w:val="26"/>
          <w:szCs w:val="26"/>
        </w:rPr>
        <w:t>,</w:t>
      </w:r>
      <w:r w:rsidRPr="00B4020A">
        <w:rPr>
          <w:sz w:val="26"/>
          <w:szCs w:val="26"/>
        </w:rPr>
        <w:t xml:space="preserve"> подведомственных Управлению (на основании договоров поручения);</w:t>
      </w:r>
    </w:p>
    <w:p w:rsidR="0024274E" w:rsidRPr="00B4020A" w:rsidRDefault="0024274E" w:rsidP="00EA161F">
      <w:pPr>
        <w:pStyle w:val="TPrilogSection"/>
        <w:numPr>
          <w:ilvl w:val="0"/>
          <w:numId w:val="47"/>
        </w:numPr>
        <w:tabs>
          <w:tab w:val="left" w:pos="1134"/>
          <w:tab w:val="left" w:pos="1474"/>
        </w:tabs>
        <w:spacing w:before="0" w:after="0" w:line="240" w:lineRule="auto"/>
        <w:ind w:left="0" w:firstLine="709"/>
        <w:jc w:val="both"/>
        <w:rPr>
          <w:sz w:val="26"/>
          <w:szCs w:val="26"/>
        </w:rPr>
      </w:pPr>
      <w:r w:rsidRPr="00B4020A">
        <w:rPr>
          <w:sz w:val="26"/>
          <w:szCs w:val="26"/>
        </w:rPr>
        <w:t>обеспечение своевременного рассмотрения предложений, замечаний и жалоб по вопросам, относящимся к компетенции Управления.</w:t>
      </w:r>
    </w:p>
    <w:p w:rsidR="0024274E" w:rsidRPr="00F524E3" w:rsidRDefault="0024274E" w:rsidP="002571F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В результате реализац</w:t>
      </w:r>
      <w:r>
        <w:rPr>
          <w:rFonts w:ascii="Times New Roman" w:hAnsi="Times New Roman" w:cs="Times New Roman"/>
          <w:sz w:val="26"/>
          <w:szCs w:val="26"/>
        </w:rPr>
        <w:t>ии мероприятий п</w:t>
      </w:r>
      <w:r w:rsidRPr="00F524E3">
        <w:rPr>
          <w:rFonts w:ascii="Times New Roman" w:hAnsi="Times New Roman" w:cs="Times New Roman"/>
          <w:sz w:val="26"/>
          <w:szCs w:val="26"/>
        </w:rPr>
        <w:t>одпрограммы прогнозируется достижение следующих результатов:</w:t>
      </w:r>
    </w:p>
    <w:p w:rsidR="0024274E" w:rsidRPr="003F3ECF" w:rsidRDefault="0024274E" w:rsidP="000C5572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3ECF">
        <w:rPr>
          <w:rFonts w:ascii="Times New Roman" w:hAnsi="Times New Roman" w:cs="Times New Roman"/>
          <w:sz w:val="26"/>
          <w:szCs w:val="26"/>
        </w:rPr>
        <w:lastRenderedPageBreak/>
        <w:t>удельный вес детей в возрасте от 5 до 18 лет, получающих услуги по дополнительному образованию художественно - эстетической направленности, к  2016 году составит 7,7%;</w:t>
      </w:r>
    </w:p>
    <w:p w:rsidR="0024274E" w:rsidRPr="003F3ECF" w:rsidRDefault="0024274E" w:rsidP="000C5572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3ECF">
        <w:rPr>
          <w:rFonts w:ascii="Times New Roman" w:hAnsi="Times New Roman" w:cs="Times New Roman"/>
          <w:sz w:val="26"/>
          <w:szCs w:val="26"/>
        </w:rPr>
        <w:t xml:space="preserve">увеличение доли педагогического персонала высшей и первой категорий с 67,2 % в 2013 году до 68,0 % в 2016 году; </w:t>
      </w:r>
    </w:p>
    <w:p w:rsidR="0024274E" w:rsidRPr="003F3ECF" w:rsidRDefault="0024274E" w:rsidP="000C5572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3ECF">
        <w:rPr>
          <w:rFonts w:ascii="Times New Roman" w:hAnsi="Times New Roman" w:cs="Times New Roman"/>
          <w:sz w:val="26"/>
          <w:szCs w:val="26"/>
        </w:rPr>
        <w:t>сохранение количества участников летней творческой смены на уровне 2013 года -  41 человек;</w:t>
      </w:r>
    </w:p>
    <w:p w:rsidR="0024274E" w:rsidRPr="003F3ECF" w:rsidRDefault="0024274E" w:rsidP="000C5572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3ECF">
        <w:rPr>
          <w:rFonts w:ascii="Times New Roman" w:hAnsi="Times New Roman" w:cs="Times New Roman"/>
          <w:sz w:val="26"/>
          <w:szCs w:val="26"/>
        </w:rPr>
        <w:t>доля участников выездных фестивалей и конкурсов к 2016 году увеличится до 0,92%;</w:t>
      </w:r>
    </w:p>
    <w:p w:rsidR="0024274E" w:rsidRPr="00F524E3" w:rsidRDefault="0024274E" w:rsidP="000C5572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увеличение количества призовых мест, занятых на выездных фестивалях и конкурсах, на 1 выездное мероприятие с 3,0 ед. в 2013 до 3,7 ед. в 2016;</w:t>
      </w:r>
    </w:p>
    <w:p w:rsidR="0024274E" w:rsidRPr="00F524E3" w:rsidRDefault="0024274E" w:rsidP="000C5572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Pr="00F821C6">
        <w:rPr>
          <w:rFonts w:ascii="Times New Roman" w:hAnsi="Times New Roman" w:cs="Times New Roman"/>
          <w:sz w:val="26"/>
          <w:szCs w:val="26"/>
          <w:lang w:eastAsia="ru-RU"/>
        </w:rPr>
        <w:t>воевременное предоставление главным распорядителем годовой бюджетной отчетности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24274E" w:rsidRPr="00F524E3" w:rsidRDefault="0024274E" w:rsidP="000C5572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обновление материально-технической базы учреждений культуры;</w:t>
      </w:r>
    </w:p>
    <w:p w:rsidR="0024274E" w:rsidRPr="00F524E3" w:rsidRDefault="0024274E" w:rsidP="000C5572">
      <w:pPr>
        <w:numPr>
          <w:ilvl w:val="0"/>
          <w:numId w:val="13"/>
        </w:numPr>
        <w:tabs>
          <w:tab w:val="left" w:pos="0"/>
          <w:tab w:val="left" w:pos="41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текущий и капитальный ремонты объектов муниципальной собственности, переданных в оперативное управление учреждениям, подведомственным Управлению по делам культуры и искусства Администрации города Норильска;</w:t>
      </w:r>
    </w:p>
    <w:p w:rsidR="0024274E" w:rsidRDefault="0024274E" w:rsidP="000C5572">
      <w:pPr>
        <w:numPr>
          <w:ilvl w:val="0"/>
          <w:numId w:val="13"/>
        </w:numPr>
        <w:tabs>
          <w:tab w:val="left" w:pos="0"/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увеличение стоимости основных средств учреждений, подведомственных Управлению по делам культуры и искусства Администрации города Норильска;</w:t>
      </w:r>
    </w:p>
    <w:p w:rsidR="0024274E" w:rsidRPr="000C5572" w:rsidRDefault="0024274E" w:rsidP="000C5572">
      <w:pPr>
        <w:numPr>
          <w:ilvl w:val="0"/>
          <w:numId w:val="13"/>
        </w:numPr>
        <w:tabs>
          <w:tab w:val="left" w:pos="0"/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572">
        <w:rPr>
          <w:rFonts w:ascii="Times New Roman" w:hAnsi="Times New Roman" w:cs="Times New Roman"/>
          <w:sz w:val="26"/>
          <w:szCs w:val="26"/>
        </w:rPr>
        <w:t>повышение эффективности деятельности органа местного самоуправления в области культуры.</w:t>
      </w:r>
    </w:p>
    <w:p w:rsidR="0024274E" w:rsidRDefault="0024274E" w:rsidP="002A2C2E">
      <w:pPr>
        <w:pStyle w:val="ConsPlusNormal"/>
        <w:widowControl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реализации подпрограммы: 2014-2016 годы.</w:t>
      </w:r>
    </w:p>
    <w:p w:rsidR="0024274E" w:rsidRPr="00F524E3" w:rsidRDefault="0024274E" w:rsidP="002A2C2E">
      <w:pPr>
        <w:pStyle w:val="ConsPlusNormal"/>
        <w:widowControl/>
        <w:ind w:left="0" w:firstLine="709"/>
        <w:rPr>
          <w:rFonts w:ascii="Times New Roman" w:hAnsi="Times New Roman"/>
          <w:sz w:val="26"/>
          <w:szCs w:val="26"/>
        </w:rPr>
      </w:pPr>
    </w:p>
    <w:p w:rsidR="0024274E" w:rsidRPr="00AF1770" w:rsidRDefault="0024274E" w:rsidP="00AF1770">
      <w:pPr>
        <w:pStyle w:val="a4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F1770">
        <w:rPr>
          <w:rFonts w:ascii="Times New Roman" w:hAnsi="Times New Roman" w:cs="Times New Roman"/>
          <w:b/>
          <w:bCs/>
          <w:sz w:val="26"/>
          <w:szCs w:val="26"/>
        </w:rPr>
        <w:t>Механизм реализации подпрограммы</w:t>
      </w:r>
    </w:p>
    <w:p w:rsidR="0024274E" w:rsidRPr="00F524E3" w:rsidRDefault="0024274E" w:rsidP="001A7D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012648">
      <w:pPr>
        <w:autoSpaceDE w:val="0"/>
        <w:autoSpaceDN w:val="0"/>
        <w:adjustRightInd w:val="0"/>
        <w:spacing w:after="0" w:line="240" w:lineRule="auto"/>
        <w:ind w:right="10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Реализация подпрограммы предусматривает планомерное ведение текущей деятельности отрасли, посредством предоставления муниципальных услуг населению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F524E3">
        <w:rPr>
          <w:rFonts w:ascii="Times New Roman" w:hAnsi="Times New Roman" w:cs="Times New Roman"/>
          <w:sz w:val="26"/>
          <w:szCs w:val="26"/>
        </w:rPr>
        <w:t xml:space="preserve"> и выполнения муниципальных работ в течение всего срока реализации подпрограммы с 2014 по 2016 годы.</w:t>
      </w:r>
    </w:p>
    <w:p w:rsidR="0024274E" w:rsidRPr="00F524E3" w:rsidRDefault="0024274E" w:rsidP="0001264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Мероприятия подпрограммы подготавливаются и реализуются руководителями Управления, руководителями, творческими и педагогическими работниками учреждений культуры, </w:t>
      </w:r>
      <w:r>
        <w:rPr>
          <w:rFonts w:ascii="Times New Roman" w:hAnsi="Times New Roman" w:cs="Times New Roman"/>
          <w:sz w:val="26"/>
          <w:szCs w:val="26"/>
        </w:rPr>
        <w:t xml:space="preserve">подведомственных Управлению, </w:t>
      </w:r>
      <w:r w:rsidRPr="00F524E3">
        <w:rPr>
          <w:rFonts w:ascii="Times New Roman" w:hAnsi="Times New Roman" w:cs="Times New Roman"/>
          <w:sz w:val="26"/>
          <w:szCs w:val="26"/>
        </w:rPr>
        <w:t>сотрудниками и руководителями следующих подразделений Управления:</w:t>
      </w:r>
    </w:p>
    <w:p w:rsidR="0024274E" w:rsidRPr="00F524E3" w:rsidRDefault="0024274E" w:rsidP="0001264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отдела развития отраслевых услуг;</w:t>
      </w:r>
    </w:p>
    <w:p w:rsidR="0024274E" w:rsidRPr="00F524E3" w:rsidRDefault="0024274E" w:rsidP="0001264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отдела экономического анализа и планирования;</w:t>
      </w:r>
    </w:p>
    <w:p w:rsidR="0024274E" w:rsidRPr="00F524E3" w:rsidRDefault="0024274E" w:rsidP="0001264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технико – эксплуатационного отдела.</w:t>
      </w:r>
    </w:p>
    <w:p w:rsidR="0024274E" w:rsidRPr="00F524E3" w:rsidRDefault="0024274E" w:rsidP="00012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Ведение бухгалтерского учета операций в рамках реализации мероприятий подпрограммы 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муниципальным казенным учреждением «Централизованная бухгалтерия учреждений по делам культуры и искусства» </w:t>
      </w:r>
      <w:r w:rsidRPr="00F524E3">
        <w:rPr>
          <w:rFonts w:ascii="Times New Roman" w:hAnsi="Times New Roman" w:cs="Times New Roman"/>
          <w:sz w:val="26"/>
          <w:szCs w:val="26"/>
        </w:rPr>
        <w:t>на основании заключенных с подведомственными муниципальными учреждениями договоров. Юридическая поддержка мероприятий подпрограммы обеспечивается отделом правовой и о</w:t>
      </w:r>
      <w:r>
        <w:rPr>
          <w:rFonts w:ascii="Times New Roman" w:hAnsi="Times New Roman" w:cs="Times New Roman"/>
          <w:sz w:val="26"/>
          <w:szCs w:val="26"/>
        </w:rPr>
        <w:t>рганизационно-договорной работы</w:t>
      </w:r>
      <w:r w:rsidRPr="00F524E3">
        <w:rPr>
          <w:rFonts w:ascii="Times New Roman" w:hAnsi="Times New Roman" w:cs="Times New Roman"/>
          <w:sz w:val="26"/>
          <w:szCs w:val="26"/>
        </w:rPr>
        <w:t xml:space="preserve"> Управления.</w:t>
      </w:r>
    </w:p>
    <w:p w:rsidR="0024274E" w:rsidRPr="00F524E3" w:rsidRDefault="0024274E" w:rsidP="00012648">
      <w:pPr>
        <w:pStyle w:val="HTM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мероприятиям; координирует деятельность исполнителей подпрограммы; контролирует целенаправленное и эффективное использование финансовых средств и выполне</w:t>
      </w:r>
      <w:r>
        <w:rPr>
          <w:rFonts w:ascii="Times New Roman" w:hAnsi="Times New Roman" w:cs="Times New Roman"/>
          <w:sz w:val="26"/>
          <w:szCs w:val="26"/>
        </w:rPr>
        <w:t xml:space="preserve">ние намеченных мероприятий. По итогам года проводится анализ </w:t>
      </w:r>
      <w:r w:rsidRPr="00F524E3">
        <w:rPr>
          <w:rFonts w:ascii="Times New Roman" w:hAnsi="Times New Roman" w:cs="Times New Roman"/>
          <w:sz w:val="26"/>
          <w:szCs w:val="26"/>
        </w:rPr>
        <w:t>эффективности выполнения мероприятий подпро</w:t>
      </w:r>
      <w:r>
        <w:rPr>
          <w:rFonts w:ascii="Times New Roman" w:hAnsi="Times New Roman" w:cs="Times New Roman"/>
          <w:sz w:val="26"/>
          <w:szCs w:val="26"/>
        </w:rPr>
        <w:t>граммы, расходования финансовых</w:t>
      </w:r>
      <w:r w:rsidRPr="00F524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средств, на основе показателей и </w:t>
      </w:r>
      <w:r w:rsidRPr="00F524E3">
        <w:rPr>
          <w:rFonts w:ascii="Times New Roman" w:hAnsi="Times New Roman" w:cs="Times New Roman"/>
          <w:sz w:val="26"/>
          <w:szCs w:val="26"/>
        </w:rPr>
        <w:t>индика</w:t>
      </w:r>
      <w:r>
        <w:rPr>
          <w:rFonts w:ascii="Times New Roman" w:hAnsi="Times New Roman" w:cs="Times New Roman"/>
          <w:sz w:val="26"/>
          <w:szCs w:val="26"/>
        </w:rPr>
        <w:t>торов определяются</w:t>
      </w:r>
      <w:r w:rsidRPr="00F524E3">
        <w:rPr>
          <w:rFonts w:ascii="Times New Roman" w:hAnsi="Times New Roman" w:cs="Times New Roman"/>
          <w:sz w:val="26"/>
          <w:szCs w:val="26"/>
        </w:rPr>
        <w:t xml:space="preserve"> промежуточные   результаты реализации подпрограммы.</w:t>
      </w:r>
    </w:p>
    <w:p w:rsidR="0024274E" w:rsidRPr="00FD44DB" w:rsidRDefault="0024274E" w:rsidP="00012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Учреждениями культуры, подведомственными Управлению, оказываются муниципальные услуги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постановлением Администрации города Норильска от 13.10.2009 №447 «Об утверждении Перечня муниципальных услуг, оказываемых юридическим и физическим лицам, финансируемых за счет средств бюджета муниципального образования город Норильск, Перечня муниципальных работ, финансируемых за счет средств бюджета муниципального образования город Норильск, и Перечня государственных услуг, предоставляемых в рамках переданных для осуществления органам местного самоуправления муниципального образования город Норильск полномочий Красноярского края».</w:t>
      </w:r>
      <w:r w:rsidRPr="00FD44DB">
        <w:rPr>
          <w:rFonts w:ascii="Times New Roman" w:hAnsi="Times New Roman" w:cs="Times New Roman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 xml:space="preserve">Прогноз сводных показателей муниципальных заданий муниципальных учреждений, подведомственных Управлению, на оказание муниципальных услуг </w:t>
      </w:r>
      <w:r>
        <w:rPr>
          <w:rFonts w:ascii="Times New Roman" w:hAnsi="Times New Roman" w:cs="Times New Roman"/>
          <w:sz w:val="26"/>
          <w:szCs w:val="26"/>
        </w:rPr>
        <w:t>изложен в приложении №4 к Программе.</w:t>
      </w:r>
    </w:p>
    <w:p w:rsidR="0024274E" w:rsidRDefault="0024274E" w:rsidP="000126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Ответственность за решение задач, направленных на достижение утвержденных целевых значений индикаторов результативности подпрограммы, несет исполнитель. </w:t>
      </w:r>
    </w:p>
    <w:p w:rsidR="0024274E" w:rsidRPr="00F524E3" w:rsidRDefault="0024274E" w:rsidP="000126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1442">
        <w:rPr>
          <w:rFonts w:ascii="Times New Roman" w:hAnsi="Times New Roman" w:cs="Times New Roman"/>
          <w:sz w:val="26"/>
          <w:szCs w:val="26"/>
        </w:rPr>
        <w:t xml:space="preserve">Постановка  цели  подпрограммы и формирование  механизма её достижения </w:t>
      </w:r>
      <w:r>
        <w:rPr>
          <w:rFonts w:ascii="Times New Roman" w:hAnsi="Times New Roman" w:cs="Times New Roman"/>
          <w:sz w:val="26"/>
          <w:szCs w:val="26"/>
        </w:rPr>
        <w:t>осуществляется</w:t>
      </w:r>
      <w:r w:rsidRPr="00AB1442">
        <w:rPr>
          <w:rFonts w:ascii="Times New Roman" w:hAnsi="Times New Roman" w:cs="Times New Roman"/>
          <w:sz w:val="26"/>
          <w:szCs w:val="26"/>
        </w:rPr>
        <w:t xml:space="preserve"> в соответствии со следующим законодательными актами</w:t>
      </w:r>
      <w:r w:rsidRPr="00F524E3">
        <w:rPr>
          <w:rFonts w:ascii="Times New Roman" w:hAnsi="Times New Roman" w:cs="Times New Roman"/>
          <w:sz w:val="26"/>
          <w:szCs w:val="26"/>
        </w:rPr>
        <w:t>:</w:t>
      </w:r>
    </w:p>
    <w:p w:rsidR="0024274E" w:rsidRPr="00F524E3" w:rsidRDefault="0024274E" w:rsidP="000126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-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524E3">
        <w:rPr>
          <w:rFonts w:ascii="Times New Roman" w:hAnsi="Times New Roman" w:cs="Times New Roman"/>
          <w:sz w:val="26"/>
          <w:szCs w:val="26"/>
        </w:rPr>
        <w:t>Федеральный закон от 29.12.2012 № 273-ФЗ «Об образовании в Российской Федерации»;</w:t>
      </w:r>
    </w:p>
    <w:p w:rsidR="0024274E" w:rsidRPr="00F524E3" w:rsidRDefault="0024274E" w:rsidP="0001264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3" w:history="1">
        <w:r w:rsidRPr="00F524E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24E3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24274E" w:rsidRPr="00F524E3" w:rsidRDefault="0024274E" w:rsidP="0001264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«Основы законодательства Российской Федерации о культуре» от 09.10.1992 № 3612-1;</w:t>
      </w:r>
    </w:p>
    <w:p w:rsidR="0024274E" w:rsidRPr="00F524E3" w:rsidRDefault="0024274E" w:rsidP="0001264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 Закон Красноярского края от 28.06.2007 №  2-190 «О культуре»;</w:t>
      </w:r>
    </w:p>
    <w:p w:rsidR="0024274E" w:rsidRDefault="0024274E" w:rsidP="000126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-   Закон Красноярского края от 03.12.2004 № 12-2674 «Об образовании».</w:t>
      </w:r>
    </w:p>
    <w:p w:rsidR="0024274E" w:rsidRPr="00F524E3" w:rsidRDefault="0024274E" w:rsidP="00CD1F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AF1770">
      <w:pPr>
        <w:pStyle w:val="a4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Ресурсное обеспечение подпрограммы</w:t>
      </w:r>
    </w:p>
    <w:p w:rsidR="0024274E" w:rsidRPr="00F524E3" w:rsidRDefault="0024274E" w:rsidP="001A7D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Pr="00F524E3" w:rsidRDefault="0024274E" w:rsidP="001A7D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Информация о ресурсном обеспечении и прогнозной оценке расходов на реализацию цели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F524E3">
        <w:rPr>
          <w:rFonts w:ascii="Times New Roman" w:hAnsi="Times New Roman" w:cs="Times New Roman"/>
          <w:sz w:val="26"/>
          <w:szCs w:val="26"/>
        </w:rPr>
        <w:t xml:space="preserve"> задач Программы с учетом источников финансирования приведена в Приложении №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524E3">
        <w:rPr>
          <w:rFonts w:ascii="Times New Roman" w:hAnsi="Times New Roman" w:cs="Times New Roman"/>
          <w:sz w:val="26"/>
          <w:szCs w:val="26"/>
        </w:rPr>
        <w:t xml:space="preserve"> к Программе.</w:t>
      </w:r>
    </w:p>
    <w:p w:rsidR="0024274E" w:rsidRPr="00F524E3" w:rsidRDefault="0024274E" w:rsidP="001A7D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274E" w:rsidRPr="00F524E3" w:rsidRDefault="0024274E" w:rsidP="00AF1770">
      <w:pPr>
        <w:pStyle w:val="a4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524E3">
        <w:rPr>
          <w:rFonts w:ascii="Times New Roman" w:hAnsi="Times New Roman" w:cs="Times New Roman"/>
          <w:b/>
          <w:bCs/>
          <w:sz w:val="26"/>
          <w:szCs w:val="26"/>
        </w:rPr>
        <w:t xml:space="preserve"> Целевые индикаторы результативности (показатели) </w:t>
      </w:r>
      <w:r w:rsidRPr="00F524E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подпрограммы</w:t>
      </w:r>
    </w:p>
    <w:p w:rsidR="0024274E" w:rsidRPr="00F524E3" w:rsidRDefault="0024274E" w:rsidP="001A7DBF">
      <w:pPr>
        <w:pStyle w:val="a4"/>
        <w:spacing w:after="0" w:line="240" w:lineRule="auto"/>
        <w:ind w:left="39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24274E" w:rsidRDefault="0024274E" w:rsidP="001A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t>Целевые индикаторы результативности (пок</w:t>
      </w:r>
      <w:r>
        <w:rPr>
          <w:rFonts w:ascii="Times New Roman" w:hAnsi="Times New Roman" w:cs="Times New Roman"/>
          <w:sz w:val="26"/>
          <w:szCs w:val="26"/>
        </w:rPr>
        <w:t xml:space="preserve">азатели) приведены в приложении </w:t>
      </w:r>
      <w:r w:rsidRPr="00F524E3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>7 к Программе</w:t>
      </w:r>
      <w:r w:rsidRPr="00F524E3">
        <w:rPr>
          <w:rFonts w:ascii="Times New Roman" w:hAnsi="Times New Roman" w:cs="Times New Roman"/>
          <w:sz w:val="26"/>
          <w:szCs w:val="26"/>
        </w:rPr>
        <w:t>.</w:t>
      </w:r>
    </w:p>
    <w:p w:rsidR="000D4AED" w:rsidRPr="00F524E3" w:rsidRDefault="000D4AED" w:rsidP="001A7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Выполнение задач подпрограммы будет осуществляться через достижение значений следующих целевых индикаторов:</w:t>
      </w:r>
    </w:p>
    <w:p w:rsidR="000D4AED" w:rsidRPr="003F3ECF" w:rsidRDefault="000D4AED" w:rsidP="000D4AED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3ECF">
        <w:rPr>
          <w:rFonts w:ascii="Times New Roman" w:hAnsi="Times New Roman" w:cs="Times New Roman"/>
          <w:sz w:val="26"/>
          <w:szCs w:val="26"/>
        </w:rPr>
        <w:t>удельный вес детей в возрасте от 5 до 18 лет, получающих услуги по дополнительному образованию художественно - эстетической направленности, к  2016 году составит 7,7%;</w:t>
      </w:r>
    </w:p>
    <w:p w:rsidR="000D4AED" w:rsidRPr="003F3ECF" w:rsidRDefault="000D4AED" w:rsidP="000D4AED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3ECF">
        <w:rPr>
          <w:rFonts w:ascii="Times New Roman" w:hAnsi="Times New Roman" w:cs="Times New Roman"/>
          <w:sz w:val="26"/>
          <w:szCs w:val="26"/>
        </w:rPr>
        <w:t xml:space="preserve">увеличение доли педагогического персонала высшей и первой категорий с 67,2 % в 2013 году до 68,0 % в 2016 году; </w:t>
      </w:r>
    </w:p>
    <w:p w:rsidR="000D4AED" w:rsidRPr="003F3ECF" w:rsidRDefault="000D4AED" w:rsidP="000D4AED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3ECF">
        <w:rPr>
          <w:rFonts w:ascii="Times New Roman" w:hAnsi="Times New Roman" w:cs="Times New Roman"/>
          <w:sz w:val="26"/>
          <w:szCs w:val="26"/>
        </w:rPr>
        <w:t>сохранение количества участников летней творче</w:t>
      </w:r>
      <w:r w:rsidR="0002464A">
        <w:rPr>
          <w:rFonts w:ascii="Times New Roman" w:hAnsi="Times New Roman" w:cs="Times New Roman"/>
          <w:sz w:val="26"/>
          <w:szCs w:val="26"/>
        </w:rPr>
        <w:t xml:space="preserve">ской смены на уровне 2013 года − </w:t>
      </w:r>
      <w:r w:rsidRPr="003F3ECF">
        <w:rPr>
          <w:rFonts w:ascii="Times New Roman" w:hAnsi="Times New Roman" w:cs="Times New Roman"/>
          <w:sz w:val="26"/>
          <w:szCs w:val="26"/>
        </w:rPr>
        <w:t>41 человек;</w:t>
      </w:r>
    </w:p>
    <w:p w:rsidR="000D4AED" w:rsidRPr="003F3ECF" w:rsidRDefault="000D4AED" w:rsidP="000D4AED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3ECF">
        <w:rPr>
          <w:rFonts w:ascii="Times New Roman" w:hAnsi="Times New Roman" w:cs="Times New Roman"/>
          <w:sz w:val="26"/>
          <w:szCs w:val="26"/>
        </w:rPr>
        <w:t>доля участников выездных фестивалей и конкурсов к 2016 году увеличится до 0,92%;</w:t>
      </w:r>
    </w:p>
    <w:p w:rsidR="000D4AED" w:rsidRDefault="000D4AED" w:rsidP="000D4AED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4E3">
        <w:rPr>
          <w:rFonts w:ascii="Times New Roman" w:hAnsi="Times New Roman" w:cs="Times New Roman"/>
          <w:sz w:val="26"/>
          <w:szCs w:val="26"/>
        </w:rPr>
        <w:lastRenderedPageBreak/>
        <w:t>увеличение количества призовых мест, занятых на выездных фестивалях и конкурсах, на 1 выездное мероприятие с 3,0 ед. в 2013 до 3,7 ед. в 2016;</w:t>
      </w:r>
    </w:p>
    <w:p w:rsidR="009F5F75" w:rsidRPr="009F5F75" w:rsidRDefault="009F5F75" w:rsidP="009F5F75">
      <w:pPr>
        <w:numPr>
          <w:ilvl w:val="0"/>
          <w:numId w:val="10"/>
        </w:numPr>
        <w:tabs>
          <w:tab w:val="left" w:pos="41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Pr="00F821C6">
        <w:rPr>
          <w:rFonts w:ascii="Times New Roman" w:hAnsi="Times New Roman" w:cs="Times New Roman"/>
          <w:sz w:val="26"/>
          <w:szCs w:val="26"/>
          <w:lang w:eastAsia="ru-RU"/>
        </w:rPr>
        <w:t>воевременное предоставление главным распорядителем годовой бюджетной отчетности</w:t>
      </w:r>
      <w:r w:rsidR="0002464A">
        <w:rPr>
          <w:rFonts w:ascii="Times New Roman" w:hAnsi="Times New Roman" w:cs="Times New Roman"/>
          <w:sz w:val="26"/>
          <w:szCs w:val="26"/>
          <w:lang w:eastAsia="ru-RU"/>
        </w:rPr>
        <w:t xml:space="preserve"> (присвоение 50 баллов ежегодно </w:t>
      </w:r>
      <w:r w:rsidR="0002464A" w:rsidRPr="0002464A">
        <w:rPr>
          <w:rFonts w:ascii="Times New Roman" w:hAnsi="Times New Roman" w:cs="Times New Roman"/>
          <w:sz w:val="26"/>
          <w:szCs w:val="26"/>
          <w:lang w:eastAsia="ru-RU"/>
        </w:rPr>
        <w:t>в соответс</w:t>
      </w:r>
      <w:r w:rsidR="0002464A">
        <w:rPr>
          <w:rFonts w:ascii="Times New Roman" w:hAnsi="Times New Roman" w:cs="Times New Roman"/>
          <w:sz w:val="26"/>
          <w:szCs w:val="26"/>
          <w:lang w:eastAsia="ru-RU"/>
        </w:rPr>
        <w:t>т</w:t>
      </w:r>
      <w:r w:rsidR="0002464A" w:rsidRPr="0002464A">
        <w:rPr>
          <w:rFonts w:ascii="Times New Roman" w:hAnsi="Times New Roman" w:cs="Times New Roman"/>
          <w:sz w:val="26"/>
          <w:szCs w:val="26"/>
          <w:lang w:eastAsia="ru-RU"/>
        </w:rPr>
        <w:t>вии с Постановлением Администрации города Норильска от 25.06.2012 №213 "Об организации проведения мониторинга качества финансового менеджмента, осуществляемого главными распорядителями бюджетны</w:t>
      </w:r>
      <w:r w:rsidR="0002464A">
        <w:rPr>
          <w:rFonts w:ascii="Times New Roman" w:hAnsi="Times New Roman" w:cs="Times New Roman"/>
          <w:sz w:val="26"/>
          <w:szCs w:val="26"/>
          <w:lang w:eastAsia="ru-RU"/>
        </w:rPr>
        <w:t>х средств).</w:t>
      </w:r>
    </w:p>
    <w:p w:rsidR="0024274E" w:rsidRPr="00F524E3" w:rsidRDefault="0024274E" w:rsidP="002571F8">
      <w:pPr>
        <w:pStyle w:val="ConsPlusNormal"/>
        <w:widowControl/>
        <w:ind w:left="0"/>
        <w:rPr>
          <w:rFonts w:ascii="Times New Roman" w:hAnsi="Times New Roman"/>
          <w:sz w:val="26"/>
          <w:szCs w:val="26"/>
        </w:rPr>
      </w:pPr>
    </w:p>
    <w:sectPr w:rsidR="0024274E" w:rsidRPr="00F524E3" w:rsidSect="00414A82">
      <w:footerReference w:type="default" r:id="rId14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AE5" w:rsidRDefault="00A64AE5" w:rsidP="00323ED6">
      <w:pPr>
        <w:spacing w:after="0" w:line="240" w:lineRule="auto"/>
      </w:pPr>
      <w:r>
        <w:separator/>
      </w:r>
    </w:p>
  </w:endnote>
  <w:endnote w:type="continuationSeparator" w:id="1">
    <w:p w:rsidR="00A64AE5" w:rsidRDefault="00A64AE5" w:rsidP="00323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A18" w:rsidRDefault="00EC7A18">
    <w:pPr>
      <w:pStyle w:val="af2"/>
      <w:jc w:val="center"/>
    </w:pPr>
    <w:fldSimple w:instr=" PAGE   \* MERGEFORMAT ">
      <w:r w:rsidR="00656415">
        <w:rPr>
          <w:noProof/>
        </w:rPr>
        <w:t>1</w:t>
      </w:r>
    </w:fldSimple>
  </w:p>
  <w:p w:rsidR="00EC7A18" w:rsidRDefault="00EC7A18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AE5" w:rsidRDefault="00A64AE5" w:rsidP="00323ED6">
      <w:pPr>
        <w:spacing w:after="0" w:line="240" w:lineRule="auto"/>
      </w:pPr>
      <w:r>
        <w:separator/>
      </w:r>
    </w:p>
  </w:footnote>
  <w:footnote w:type="continuationSeparator" w:id="1">
    <w:p w:rsidR="00A64AE5" w:rsidRDefault="00A64AE5" w:rsidP="00323E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651"/>
    <w:multiLevelType w:val="hybridMultilevel"/>
    <w:tmpl w:val="613A4F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EB73DA"/>
    <w:multiLevelType w:val="hybridMultilevel"/>
    <w:tmpl w:val="9484F5D4"/>
    <w:lvl w:ilvl="0" w:tplc="BB620DA6">
      <w:start w:val="1"/>
      <w:numFmt w:val="bullet"/>
      <w:lvlText w:val="−"/>
      <w:lvlJc w:val="left"/>
      <w:pPr>
        <w:ind w:left="7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>
    <w:nsid w:val="015C4821"/>
    <w:multiLevelType w:val="hybridMultilevel"/>
    <w:tmpl w:val="3B9C3C38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C87C93"/>
    <w:multiLevelType w:val="multilevel"/>
    <w:tmpl w:val="C4DA95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21E6A74"/>
    <w:multiLevelType w:val="hybridMultilevel"/>
    <w:tmpl w:val="47C6C322"/>
    <w:lvl w:ilvl="0" w:tplc="7D76854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34640F3"/>
    <w:multiLevelType w:val="hybridMultilevel"/>
    <w:tmpl w:val="0C54537A"/>
    <w:lvl w:ilvl="0" w:tplc="BB620DA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3BC78B3"/>
    <w:multiLevelType w:val="hybridMultilevel"/>
    <w:tmpl w:val="8D8A6AF0"/>
    <w:lvl w:ilvl="0" w:tplc="FC5E387C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063E2ABD"/>
    <w:multiLevelType w:val="hybridMultilevel"/>
    <w:tmpl w:val="B4A00AAA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094A1EC4"/>
    <w:multiLevelType w:val="hybridMultilevel"/>
    <w:tmpl w:val="8A9AB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0C7A53F1"/>
    <w:multiLevelType w:val="hybridMultilevel"/>
    <w:tmpl w:val="FF62EFAE"/>
    <w:lvl w:ilvl="0" w:tplc="FCC83F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FBC4E51"/>
    <w:multiLevelType w:val="hybridMultilevel"/>
    <w:tmpl w:val="97E0F8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0FF84A54"/>
    <w:multiLevelType w:val="hybridMultilevel"/>
    <w:tmpl w:val="D3B6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A17F6"/>
    <w:multiLevelType w:val="hybridMultilevel"/>
    <w:tmpl w:val="D34E163A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2CD6C38"/>
    <w:multiLevelType w:val="hybridMultilevel"/>
    <w:tmpl w:val="3C4ED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1F972DC1"/>
    <w:multiLevelType w:val="hybridMultilevel"/>
    <w:tmpl w:val="EA5A0F5E"/>
    <w:lvl w:ilvl="0" w:tplc="BB620DA6">
      <w:start w:val="1"/>
      <w:numFmt w:val="bullet"/>
      <w:lvlText w:val="−"/>
      <w:lvlJc w:val="left"/>
      <w:pPr>
        <w:ind w:left="150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12254C4"/>
    <w:multiLevelType w:val="hybridMultilevel"/>
    <w:tmpl w:val="33AEEAEC"/>
    <w:lvl w:ilvl="0" w:tplc="BB620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>
    <w:nsid w:val="22165346"/>
    <w:multiLevelType w:val="hybridMultilevel"/>
    <w:tmpl w:val="EE2CD52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22693E80"/>
    <w:multiLevelType w:val="hybridMultilevel"/>
    <w:tmpl w:val="DEC02D2A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23150765"/>
    <w:multiLevelType w:val="hybridMultilevel"/>
    <w:tmpl w:val="C7C68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BB6A9E"/>
    <w:multiLevelType w:val="hybridMultilevel"/>
    <w:tmpl w:val="7CB47A52"/>
    <w:lvl w:ilvl="0" w:tplc="76BA2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780022C"/>
    <w:multiLevelType w:val="hybridMultilevel"/>
    <w:tmpl w:val="E66449BE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2BD36DF1"/>
    <w:multiLevelType w:val="hybridMultilevel"/>
    <w:tmpl w:val="5D2CF2C6"/>
    <w:lvl w:ilvl="0" w:tplc="BB620DA6">
      <w:start w:val="1"/>
      <w:numFmt w:val="bullet"/>
      <w:lvlText w:val="−"/>
      <w:lvlJc w:val="left"/>
      <w:pPr>
        <w:ind w:left="709" w:hanging="360"/>
      </w:pPr>
      <w:rPr>
        <w:rFonts w:ascii="Times New Roman" w:hAnsi="Times New Roman" w:cs="Times New Roman"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0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2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69" w:hanging="360"/>
      </w:pPr>
      <w:rPr>
        <w:rFonts w:ascii="Wingdings" w:hAnsi="Wingdings" w:cs="Wingdings" w:hint="default"/>
      </w:rPr>
    </w:lvl>
  </w:abstractNum>
  <w:abstractNum w:abstractNumId="24">
    <w:nsid w:val="2E9C5B1C"/>
    <w:multiLevelType w:val="multilevel"/>
    <w:tmpl w:val="92D813EC"/>
    <w:lvl w:ilvl="0">
      <w:start w:val="3"/>
      <w:numFmt w:val="decimal"/>
      <w:lvlText w:val="%1."/>
      <w:lvlJc w:val="left"/>
      <w:pPr>
        <w:ind w:left="1667" w:hanging="39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313B569D"/>
    <w:multiLevelType w:val="hybridMultilevel"/>
    <w:tmpl w:val="0608C10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984283"/>
    <w:multiLevelType w:val="hybridMultilevel"/>
    <w:tmpl w:val="95DA4ABC"/>
    <w:lvl w:ilvl="0" w:tplc="CB10DC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5C50CBE"/>
    <w:multiLevelType w:val="hybridMultilevel"/>
    <w:tmpl w:val="2A50BE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7197CE6"/>
    <w:multiLevelType w:val="hybridMultilevel"/>
    <w:tmpl w:val="39D0289C"/>
    <w:lvl w:ilvl="0" w:tplc="C7E067AE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Univers" w:hAnsi="Univers" w:cs="Univers" w:hint="default"/>
      </w:rPr>
    </w:lvl>
    <w:lvl w:ilvl="1" w:tplc="BB620DA6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bCs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85721D0"/>
    <w:multiLevelType w:val="hybridMultilevel"/>
    <w:tmpl w:val="C98A28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0">
    <w:nsid w:val="3C72316F"/>
    <w:multiLevelType w:val="hybridMultilevel"/>
    <w:tmpl w:val="7B96BC7E"/>
    <w:lvl w:ilvl="0" w:tplc="9D6842B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0C5012B"/>
    <w:multiLevelType w:val="hybridMultilevel"/>
    <w:tmpl w:val="21B8FFDC"/>
    <w:lvl w:ilvl="0" w:tplc="5C582C3E">
      <w:start w:val="1"/>
      <w:numFmt w:val="decimal"/>
      <w:lvlText w:val="%1."/>
      <w:lvlJc w:val="left"/>
      <w:pPr>
        <w:ind w:left="360" w:hanging="360"/>
      </w:pPr>
      <w:rPr>
        <w:b/>
        <w:bCs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8E288A"/>
    <w:multiLevelType w:val="hybridMultilevel"/>
    <w:tmpl w:val="18B09B36"/>
    <w:lvl w:ilvl="0" w:tplc="B6B0304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7333261"/>
    <w:multiLevelType w:val="hybridMultilevel"/>
    <w:tmpl w:val="CE54F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9730B02"/>
    <w:multiLevelType w:val="hybridMultilevel"/>
    <w:tmpl w:val="068A3952"/>
    <w:lvl w:ilvl="0" w:tplc="BB620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>
    <w:nsid w:val="4F844961"/>
    <w:multiLevelType w:val="hybridMultilevel"/>
    <w:tmpl w:val="2C9A5666"/>
    <w:lvl w:ilvl="0" w:tplc="BB620DA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6">
    <w:nsid w:val="50A76658"/>
    <w:multiLevelType w:val="hybridMultilevel"/>
    <w:tmpl w:val="1F88FA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52E90CAC"/>
    <w:multiLevelType w:val="hybridMultilevel"/>
    <w:tmpl w:val="C79403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5AF81317"/>
    <w:multiLevelType w:val="hybridMultilevel"/>
    <w:tmpl w:val="0ABC3A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0">
    <w:nsid w:val="5EB462D0"/>
    <w:multiLevelType w:val="hybridMultilevel"/>
    <w:tmpl w:val="C7B4B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64456FE0"/>
    <w:multiLevelType w:val="hybridMultilevel"/>
    <w:tmpl w:val="89E0CD56"/>
    <w:lvl w:ilvl="0" w:tplc="F60A7F4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2">
    <w:nsid w:val="69EF3B86"/>
    <w:multiLevelType w:val="hybridMultilevel"/>
    <w:tmpl w:val="98FA1300"/>
    <w:lvl w:ilvl="0" w:tplc="C7E067AE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Univers" w:hAnsi="Univers" w:cs="Univers" w:hint="default"/>
      </w:rPr>
    </w:lvl>
    <w:lvl w:ilvl="1" w:tplc="3C1A3D7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bCs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B130DBA"/>
    <w:multiLevelType w:val="hybridMultilevel"/>
    <w:tmpl w:val="720E09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E587CF9"/>
    <w:multiLevelType w:val="hybridMultilevel"/>
    <w:tmpl w:val="4F246AEA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6">
    <w:nsid w:val="72D222BC"/>
    <w:multiLevelType w:val="hybridMultilevel"/>
    <w:tmpl w:val="6D0E280A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37B7E07"/>
    <w:multiLevelType w:val="hybridMultilevel"/>
    <w:tmpl w:val="5E9C2596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>
    <w:nsid w:val="75580FCC"/>
    <w:multiLevelType w:val="hybridMultilevel"/>
    <w:tmpl w:val="83586F10"/>
    <w:lvl w:ilvl="0" w:tplc="BB620DA6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9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>
    <w:nsid w:val="7766434C"/>
    <w:multiLevelType w:val="hybridMultilevel"/>
    <w:tmpl w:val="069E18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C0237CB"/>
    <w:multiLevelType w:val="hybridMultilevel"/>
    <w:tmpl w:val="3BF6DDB4"/>
    <w:lvl w:ilvl="0" w:tplc="BB620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2">
    <w:nsid w:val="7F564DA6"/>
    <w:multiLevelType w:val="hybridMultilevel"/>
    <w:tmpl w:val="4C6E8CD8"/>
    <w:lvl w:ilvl="0" w:tplc="BB620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2"/>
  </w:num>
  <w:num w:numId="3">
    <w:abstractNumId w:val="28"/>
  </w:num>
  <w:num w:numId="4">
    <w:abstractNumId w:val="6"/>
  </w:num>
  <w:num w:numId="5">
    <w:abstractNumId w:val="30"/>
  </w:num>
  <w:num w:numId="6">
    <w:abstractNumId w:val="42"/>
  </w:num>
  <w:num w:numId="7">
    <w:abstractNumId w:val="26"/>
  </w:num>
  <w:num w:numId="8">
    <w:abstractNumId w:val="3"/>
  </w:num>
  <w:num w:numId="9">
    <w:abstractNumId w:val="21"/>
  </w:num>
  <w:num w:numId="10">
    <w:abstractNumId w:val="35"/>
  </w:num>
  <w:num w:numId="11">
    <w:abstractNumId w:val="27"/>
  </w:num>
  <w:num w:numId="12">
    <w:abstractNumId w:val="7"/>
  </w:num>
  <w:num w:numId="13">
    <w:abstractNumId w:val="23"/>
  </w:num>
  <w:num w:numId="14">
    <w:abstractNumId w:val="11"/>
  </w:num>
  <w:num w:numId="15">
    <w:abstractNumId w:val="32"/>
  </w:num>
  <w:num w:numId="16">
    <w:abstractNumId w:val="41"/>
  </w:num>
  <w:num w:numId="17">
    <w:abstractNumId w:val="31"/>
  </w:num>
  <w:num w:numId="18">
    <w:abstractNumId w:val="36"/>
  </w:num>
  <w:num w:numId="19">
    <w:abstractNumId w:val="39"/>
  </w:num>
  <w:num w:numId="20">
    <w:abstractNumId w:val="37"/>
  </w:num>
  <w:num w:numId="21">
    <w:abstractNumId w:val="43"/>
  </w:num>
  <w:num w:numId="22">
    <w:abstractNumId w:val="33"/>
  </w:num>
  <w:num w:numId="23">
    <w:abstractNumId w:val="29"/>
  </w:num>
  <w:num w:numId="24">
    <w:abstractNumId w:val="9"/>
  </w:num>
  <w:num w:numId="25">
    <w:abstractNumId w:val="40"/>
  </w:num>
  <w:num w:numId="26">
    <w:abstractNumId w:val="0"/>
  </w:num>
  <w:num w:numId="27">
    <w:abstractNumId w:val="50"/>
  </w:num>
  <w:num w:numId="28">
    <w:abstractNumId w:val="10"/>
  </w:num>
  <w:num w:numId="29">
    <w:abstractNumId w:val="38"/>
  </w:num>
  <w:num w:numId="30">
    <w:abstractNumId w:val="13"/>
  </w:num>
  <w:num w:numId="31">
    <w:abstractNumId w:val="48"/>
  </w:num>
  <w:num w:numId="32">
    <w:abstractNumId w:val="51"/>
  </w:num>
  <w:num w:numId="33">
    <w:abstractNumId w:val="24"/>
  </w:num>
  <w:num w:numId="34">
    <w:abstractNumId w:val="49"/>
  </w:num>
  <w:num w:numId="35">
    <w:abstractNumId w:val="47"/>
  </w:num>
  <w:num w:numId="36">
    <w:abstractNumId w:val="34"/>
  </w:num>
  <w:num w:numId="37">
    <w:abstractNumId w:val="18"/>
  </w:num>
  <w:num w:numId="38">
    <w:abstractNumId w:val="52"/>
  </w:num>
  <w:num w:numId="39">
    <w:abstractNumId w:val="8"/>
  </w:num>
  <w:num w:numId="40">
    <w:abstractNumId w:val="22"/>
  </w:num>
  <w:num w:numId="41">
    <w:abstractNumId w:val="19"/>
  </w:num>
  <w:num w:numId="42">
    <w:abstractNumId w:val="44"/>
  </w:num>
  <w:num w:numId="43">
    <w:abstractNumId w:val="15"/>
  </w:num>
  <w:num w:numId="44">
    <w:abstractNumId w:val="17"/>
  </w:num>
  <w:num w:numId="4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</w:num>
  <w:num w:numId="47">
    <w:abstractNumId w:val="2"/>
  </w:num>
  <w:num w:numId="48">
    <w:abstractNumId w:val="20"/>
  </w:num>
  <w:num w:numId="49">
    <w:abstractNumId w:val="4"/>
  </w:num>
  <w:num w:numId="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6"/>
  </w:num>
  <w:num w:numId="53">
    <w:abstractNumId w:val="1"/>
  </w:num>
  <w:num w:numId="54">
    <w:abstractNumId w:val="25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8CC"/>
    <w:rsid w:val="0000053D"/>
    <w:rsid w:val="00003459"/>
    <w:rsid w:val="000047FF"/>
    <w:rsid w:val="00004AD9"/>
    <w:rsid w:val="000102BD"/>
    <w:rsid w:val="0001106A"/>
    <w:rsid w:val="00012648"/>
    <w:rsid w:val="000150BF"/>
    <w:rsid w:val="00015B5E"/>
    <w:rsid w:val="00015BB9"/>
    <w:rsid w:val="000168DD"/>
    <w:rsid w:val="0001744E"/>
    <w:rsid w:val="00017793"/>
    <w:rsid w:val="00017CD2"/>
    <w:rsid w:val="000208A4"/>
    <w:rsid w:val="00021054"/>
    <w:rsid w:val="00021D68"/>
    <w:rsid w:val="00022192"/>
    <w:rsid w:val="00022A3E"/>
    <w:rsid w:val="0002464A"/>
    <w:rsid w:val="00026058"/>
    <w:rsid w:val="000261E6"/>
    <w:rsid w:val="0002781F"/>
    <w:rsid w:val="00027EE4"/>
    <w:rsid w:val="00030E1C"/>
    <w:rsid w:val="00030E91"/>
    <w:rsid w:val="00030FBE"/>
    <w:rsid w:val="0003203E"/>
    <w:rsid w:val="000343AE"/>
    <w:rsid w:val="00036191"/>
    <w:rsid w:val="00036347"/>
    <w:rsid w:val="000363E9"/>
    <w:rsid w:val="00036547"/>
    <w:rsid w:val="000414F7"/>
    <w:rsid w:val="0004435D"/>
    <w:rsid w:val="00045E62"/>
    <w:rsid w:val="00046C28"/>
    <w:rsid w:val="00050939"/>
    <w:rsid w:val="0005177A"/>
    <w:rsid w:val="00051CAF"/>
    <w:rsid w:val="000546FD"/>
    <w:rsid w:val="00054B6C"/>
    <w:rsid w:val="00055C45"/>
    <w:rsid w:val="000566C8"/>
    <w:rsid w:val="00056EDF"/>
    <w:rsid w:val="00057974"/>
    <w:rsid w:val="00057CD8"/>
    <w:rsid w:val="00060003"/>
    <w:rsid w:val="00061833"/>
    <w:rsid w:val="00061A95"/>
    <w:rsid w:val="000625EE"/>
    <w:rsid w:val="000628A5"/>
    <w:rsid w:val="00062968"/>
    <w:rsid w:val="00062A7D"/>
    <w:rsid w:val="0006333F"/>
    <w:rsid w:val="000642C7"/>
    <w:rsid w:val="00067739"/>
    <w:rsid w:val="00071E98"/>
    <w:rsid w:val="00072DEC"/>
    <w:rsid w:val="00072F20"/>
    <w:rsid w:val="000736E6"/>
    <w:rsid w:val="000737E8"/>
    <w:rsid w:val="00074E31"/>
    <w:rsid w:val="000751F7"/>
    <w:rsid w:val="00075B67"/>
    <w:rsid w:val="00075E3F"/>
    <w:rsid w:val="00076006"/>
    <w:rsid w:val="00077CCE"/>
    <w:rsid w:val="0008017C"/>
    <w:rsid w:val="000803C5"/>
    <w:rsid w:val="00080FCD"/>
    <w:rsid w:val="000813A3"/>
    <w:rsid w:val="00082A5C"/>
    <w:rsid w:val="00082ADD"/>
    <w:rsid w:val="00082EBE"/>
    <w:rsid w:val="000830D5"/>
    <w:rsid w:val="000837FC"/>
    <w:rsid w:val="000845D0"/>
    <w:rsid w:val="00087EF9"/>
    <w:rsid w:val="00087FB8"/>
    <w:rsid w:val="00090056"/>
    <w:rsid w:val="000908B9"/>
    <w:rsid w:val="00091A06"/>
    <w:rsid w:val="00091BBA"/>
    <w:rsid w:val="00093764"/>
    <w:rsid w:val="0009408B"/>
    <w:rsid w:val="00094A39"/>
    <w:rsid w:val="000965D9"/>
    <w:rsid w:val="00096B46"/>
    <w:rsid w:val="000978C4"/>
    <w:rsid w:val="000A09E8"/>
    <w:rsid w:val="000A1026"/>
    <w:rsid w:val="000A10FD"/>
    <w:rsid w:val="000A177A"/>
    <w:rsid w:val="000A17F7"/>
    <w:rsid w:val="000A18DE"/>
    <w:rsid w:val="000A2115"/>
    <w:rsid w:val="000A4C7E"/>
    <w:rsid w:val="000A5175"/>
    <w:rsid w:val="000A51C8"/>
    <w:rsid w:val="000A566D"/>
    <w:rsid w:val="000A7E3F"/>
    <w:rsid w:val="000B0A9E"/>
    <w:rsid w:val="000B1410"/>
    <w:rsid w:val="000B2D3E"/>
    <w:rsid w:val="000B35E1"/>
    <w:rsid w:val="000B7987"/>
    <w:rsid w:val="000B7FF2"/>
    <w:rsid w:val="000C0789"/>
    <w:rsid w:val="000C1A4F"/>
    <w:rsid w:val="000C2A65"/>
    <w:rsid w:val="000C2DE5"/>
    <w:rsid w:val="000C2E9E"/>
    <w:rsid w:val="000C318F"/>
    <w:rsid w:val="000C5572"/>
    <w:rsid w:val="000C69D1"/>
    <w:rsid w:val="000C6BBA"/>
    <w:rsid w:val="000D0D41"/>
    <w:rsid w:val="000D0DCB"/>
    <w:rsid w:val="000D190B"/>
    <w:rsid w:val="000D285D"/>
    <w:rsid w:val="000D2D25"/>
    <w:rsid w:val="000D3407"/>
    <w:rsid w:val="000D4AED"/>
    <w:rsid w:val="000D5D95"/>
    <w:rsid w:val="000D6035"/>
    <w:rsid w:val="000D6F66"/>
    <w:rsid w:val="000E0A51"/>
    <w:rsid w:val="000E1125"/>
    <w:rsid w:val="000E13A9"/>
    <w:rsid w:val="000E1769"/>
    <w:rsid w:val="000E1CD1"/>
    <w:rsid w:val="000E2659"/>
    <w:rsid w:val="000E2E22"/>
    <w:rsid w:val="000E5822"/>
    <w:rsid w:val="000E5EB5"/>
    <w:rsid w:val="000E7196"/>
    <w:rsid w:val="000F0E6A"/>
    <w:rsid w:val="000F16C9"/>
    <w:rsid w:val="000F1BB3"/>
    <w:rsid w:val="000F2434"/>
    <w:rsid w:val="000F353F"/>
    <w:rsid w:val="000F4516"/>
    <w:rsid w:val="000F4690"/>
    <w:rsid w:val="000F5D75"/>
    <w:rsid w:val="000F5E5C"/>
    <w:rsid w:val="000F62B7"/>
    <w:rsid w:val="000F6FFA"/>
    <w:rsid w:val="00102B52"/>
    <w:rsid w:val="0010398A"/>
    <w:rsid w:val="00104069"/>
    <w:rsid w:val="00104D8C"/>
    <w:rsid w:val="00104E77"/>
    <w:rsid w:val="00105520"/>
    <w:rsid w:val="0010672A"/>
    <w:rsid w:val="00106E2E"/>
    <w:rsid w:val="00106EC2"/>
    <w:rsid w:val="00106EC6"/>
    <w:rsid w:val="00106F94"/>
    <w:rsid w:val="0010737F"/>
    <w:rsid w:val="00107BD7"/>
    <w:rsid w:val="00110477"/>
    <w:rsid w:val="001112D1"/>
    <w:rsid w:val="001118E8"/>
    <w:rsid w:val="0011195E"/>
    <w:rsid w:val="0011279B"/>
    <w:rsid w:val="00112BAB"/>
    <w:rsid w:val="00112C76"/>
    <w:rsid w:val="00113F81"/>
    <w:rsid w:val="00114AF9"/>
    <w:rsid w:val="0011678E"/>
    <w:rsid w:val="00117AF0"/>
    <w:rsid w:val="001206A6"/>
    <w:rsid w:val="00120E1E"/>
    <w:rsid w:val="001232EF"/>
    <w:rsid w:val="00124583"/>
    <w:rsid w:val="00126278"/>
    <w:rsid w:val="00126E12"/>
    <w:rsid w:val="00127C2B"/>
    <w:rsid w:val="001305D8"/>
    <w:rsid w:val="00130A12"/>
    <w:rsid w:val="00131BE3"/>
    <w:rsid w:val="00131FEA"/>
    <w:rsid w:val="001351B9"/>
    <w:rsid w:val="00135F58"/>
    <w:rsid w:val="00136440"/>
    <w:rsid w:val="001368DC"/>
    <w:rsid w:val="00140630"/>
    <w:rsid w:val="00140982"/>
    <w:rsid w:val="00140CC1"/>
    <w:rsid w:val="001427D3"/>
    <w:rsid w:val="00142B88"/>
    <w:rsid w:val="00143C36"/>
    <w:rsid w:val="00143DDB"/>
    <w:rsid w:val="0014444F"/>
    <w:rsid w:val="00145736"/>
    <w:rsid w:val="00146293"/>
    <w:rsid w:val="00146AAD"/>
    <w:rsid w:val="0015016F"/>
    <w:rsid w:val="001504CE"/>
    <w:rsid w:val="0015141E"/>
    <w:rsid w:val="00152964"/>
    <w:rsid w:val="00153435"/>
    <w:rsid w:val="001534EF"/>
    <w:rsid w:val="00153A4F"/>
    <w:rsid w:val="00154755"/>
    <w:rsid w:val="00156055"/>
    <w:rsid w:val="00156DFC"/>
    <w:rsid w:val="00160D06"/>
    <w:rsid w:val="00161D58"/>
    <w:rsid w:val="001620B3"/>
    <w:rsid w:val="00162813"/>
    <w:rsid w:val="001628EC"/>
    <w:rsid w:val="00163DE1"/>
    <w:rsid w:val="00164BDE"/>
    <w:rsid w:val="00166AB7"/>
    <w:rsid w:val="001673D4"/>
    <w:rsid w:val="0016768B"/>
    <w:rsid w:val="001718B0"/>
    <w:rsid w:val="00171AB1"/>
    <w:rsid w:val="00173583"/>
    <w:rsid w:val="00173F64"/>
    <w:rsid w:val="0017519A"/>
    <w:rsid w:val="00176B3A"/>
    <w:rsid w:val="00177953"/>
    <w:rsid w:val="00180831"/>
    <w:rsid w:val="00180FAC"/>
    <w:rsid w:val="001817CD"/>
    <w:rsid w:val="00181D10"/>
    <w:rsid w:val="0018280F"/>
    <w:rsid w:val="00184547"/>
    <w:rsid w:val="00185B55"/>
    <w:rsid w:val="0018650F"/>
    <w:rsid w:val="00186B58"/>
    <w:rsid w:val="00187E63"/>
    <w:rsid w:val="001901E0"/>
    <w:rsid w:val="001904C2"/>
    <w:rsid w:val="00191DB7"/>
    <w:rsid w:val="001929FF"/>
    <w:rsid w:val="00192C4D"/>
    <w:rsid w:val="001934F0"/>
    <w:rsid w:val="0019378C"/>
    <w:rsid w:val="00194112"/>
    <w:rsid w:val="00194B24"/>
    <w:rsid w:val="00195170"/>
    <w:rsid w:val="00197D45"/>
    <w:rsid w:val="001A04ED"/>
    <w:rsid w:val="001A0E84"/>
    <w:rsid w:val="001A1149"/>
    <w:rsid w:val="001A1679"/>
    <w:rsid w:val="001A2B20"/>
    <w:rsid w:val="001A3892"/>
    <w:rsid w:val="001A40F9"/>
    <w:rsid w:val="001A415F"/>
    <w:rsid w:val="001A5697"/>
    <w:rsid w:val="001A5F32"/>
    <w:rsid w:val="001A6D80"/>
    <w:rsid w:val="001A7CD9"/>
    <w:rsid w:val="001A7DBF"/>
    <w:rsid w:val="001B1328"/>
    <w:rsid w:val="001B14C9"/>
    <w:rsid w:val="001B36B2"/>
    <w:rsid w:val="001B4580"/>
    <w:rsid w:val="001B4808"/>
    <w:rsid w:val="001B64BE"/>
    <w:rsid w:val="001B6BB7"/>
    <w:rsid w:val="001B6C18"/>
    <w:rsid w:val="001C1B24"/>
    <w:rsid w:val="001C2616"/>
    <w:rsid w:val="001C3098"/>
    <w:rsid w:val="001C571E"/>
    <w:rsid w:val="001C57A2"/>
    <w:rsid w:val="001C6358"/>
    <w:rsid w:val="001C7060"/>
    <w:rsid w:val="001D0149"/>
    <w:rsid w:val="001D02EB"/>
    <w:rsid w:val="001D121D"/>
    <w:rsid w:val="001D1A26"/>
    <w:rsid w:val="001D1AFE"/>
    <w:rsid w:val="001D2813"/>
    <w:rsid w:val="001D3A56"/>
    <w:rsid w:val="001D3CD9"/>
    <w:rsid w:val="001D41AA"/>
    <w:rsid w:val="001D4294"/>
    <w:rsid w:val="001D4A31"/>
    <w:rsid w:val="001D4D55"/>
    <w:rsid w:val="001D625B"/>
    <w:rsid w:val="001E00CF"/>
    <w:rsid w:val="001E0293"/>
    <w:rsid w:val="001E0B83"/>
    <w:rsid w:val="001E0C80"/>
    <w:rsid w:val="001E1EF2"/>
    <w:rsid w:val="001E2254"/>
    <w:rsid w:val="001E3083"/>
    <w:rsid w:val="001E31DB"/>
    <w:rsid w:val="001E3395"/>
    <w:rsid w:val="001E397C"/>
    <w:rsid w:val="001E487A"/>
    <w:rsid w:val="001E5D91"/>
    <w:rsid w:val="001E643E"/>
    <w:rsid w:val="001E65DC"/>
    <w:rsid w:val="001E6F8E"/>
    <w:rsid w:val="001E7312"/>
    <w:rsid w:val="001F043E"/>
    <w:rsid w:val="001F16BD"/>
    <w:rsid w:val="001F1906"/>
    <w:rsid w:val="001F2895"/>
    <w:rsid w:val="001F48EE"/>
    <w:rsid w:val="001F5528"/>
    <w:rsid w:val="001F625F"/>
    <w:rsid w:val="001F68C2"/>
    <w:rsid w:val="001F6DA3"/>
    <w:rsid w:val="001F7404"/>
    <w:rsid w:val="001F7629"/>
    <w:rsid w:val="002006AC"/>
    <w:rsid w:val="00200B5E"/>
    <w:rsid w:val="00200D3F"/>
    <w:rsid w:val="00201FD2"/>
    <w:rsid w:val="00202295"/>
    <w:rsid w:val="00202628"/>
    <w:rsid w:val="00203106"/>
    <w:rsid w:val="00203441"/>
    <w:rsid w:val="00203948"/>
    <w:rsid w:val="00203982"/>
    <w:rsid w:val="00203C39"/>
    <w:rsid w:val="002059FF"/>
    <w:rsid w:val="002069C5"/>
    <w:rsid w:val="00210541"/>
    <w:rsid w:val="00214ED9"/>
    <w:rsid w:val="0021630B"/>
    <w:rsid w:val="00217703"/>
    <w:rsid w:val="00217DB2"/>
    <w:rsid w:val="00221934"/>
    <w:rsid w:val="0022249A"/>
    <w:rsid w:val="002226FA"/>
    <w:rsid w:val="00222BD3"/>
    <w:rsid w:val="002232F7"/>
    <w:rsid w:val="002238E7"/>
    <w:rsid w:val="0022483F"/>
    <w:rsid w:val="00224FEB"/>
    <w:rsid w:val="0022578A"/>
    <w:rsid w:val="00225CCA"/>
    <w:rsid w:val="002264C4"/>
    <w:rsid w:val="002272EC"/>
    <w:rsid w:val="00230578"/>
    <w:rsid w:val="0023063C"/>
    <w:rsid w:val="0023108E"/>
    <w:rsid w:val="00231453"/>
    <w:rsid w:val="00232A9F"/>
    <w:rsid w:val="002333C4"/>
    <w:rsid w:val="00236EFB"/>
    <w:rsid w:val="00237144"/>
    <w:rsid w:val="0023726F"/>
    <w:rsid w:val="00237AAD"/>
    <w:rsid w:val="00237ABA"/>
    <w:rsid w:val="00237BB1"/>
    <w:rsid w:val="00242442"/>
    <w:rsid w:val="0024274E"/>
    <w:rsid w:val="0024594B"/>
    <w:rsid w:val="002471D3"/>
    <w:rsid w:val="002478F4"/>
    <w:rsid w:val="00247E1C"/>
    <w:rsid w:val="00250C92"/>
    <w:rsid w:val="0025195F"/>
    <w:rsid w:val="00251B32"/>
    <w:rsid w:val="00252221"/>
    <w:rsid w:val="00252B08"/>
    <w:rsid w:val="002532EA"/>
    <w:rsid w:val="0025338B"/>
    <w:rsid w:val="00253502"/>
    <w:rsid w:val="00253532"/>
    <w:rsid w:val="002536F7"/>
    <w:rsid w:val="00253788"/>
    <w:rsid w:val="002571F8"/>
    <w:rsid w:val="00257D2B"/>
    <w:rsid w:val="002600A1"/>
    <w:rsid w:val="002600FE"/>
    <w:rsid w:val="002603BC"/>
    <w:rsid w:val="00260B62"/>
    <w:rsid w:val="00260F1C"/>
    <w:rsid w:val="00260F57"/>
    <w:rsid w:val="0026121B"/>
    <w:rsid w:val="00263465"/>
    <w:rsid w:val="002642A3"/>
    <w:rsid w:val="0026430D"/>
    <w:rsid w:val="00264730"/>
    <w:rsid w:val="002654EA"/>
    <w:rsid w:val="0026642D"/>
    <w:rsid w:val="0027386D"/>
    <w:rsid w:val="00275328"/>
    <w:rsid w:val="00276114"/>
    <w:rsid w:val="00276620"/>
    <w:rsid w:val="00276779"/>
    <w:rsid w:val="00277071"/>
    <w:rsid w:val="00280228"/>
    <w:rsid w:val="00280740"/>
    <w:rsid w:val="00284102"/>
    <w:rsid w:val="00284327"/>
    <w:rsid w:val="0028488E"/>
    <w:rsid w:val="0028604C"/>
    <w:rsid w:val="00286471"/>
    <w:rsid w:val="002869D3"/>
    <w:rsid w:val="00287432"/>
    <w:rsid w:val="0028791F"/>
    <w:rsid w:val="00287E96"/>
    <w:rsid w:val="00287EC4"/>
    <w:rsid w:val="002900AD"/>
    <w:rsid w:val="00290369"/>
    <w:rsid w:val="00290CB1"/>
    <w:rsid w:val="002912F9"/>
    <w:rsid w:val="00293174"/>
    <w:rsid w:val="00294F31"/>
    <w:rsid w:val="002957B0"/>
    <w:rsid w:val="002A0B5A"/>
    <w:rsid w:val="002A2C2E"/>
    <w:rsid w:val="002A3EF9"/>
    <w:rsid w:val="002A52BA"/>
    <w:rsid w:val="002A587E"/>
    <w:rsid w:val="002A58D1"/>
    <w:rsid w:val="002A7A4A"/>
    <w:rsid w:val="002B0053"/>
    <w:rsid w:val="002B252F"/>
    <w:rsid w:val="002B7879"/>
    <w:rsid w:val="002C0229"/>
    <w:rsid w:val="002C2547"/>
    <w:rsid w:val="002C3106"/>
    <w:rsid w:val="002C3432"/>
    <w:rsid w:val="002C3AF1"/>
    <w:rsid w:val="002C4E2C"/>
    <w:rsid w:val="002C57E6"/>
    <w:rsid w:val="002C5DF0"/>
    <w:rsid w:val="002C6D83"/>
    <w:rsid w:val="002C7647"/>
    <w:rsid w:val="002C7B82"/>
    <w:rsid w:val="002D0DF8"/>
    <w:rsid w:val="002D1DA0"/>
    <w:rsid w:val="002D2CBF"/>
    <w:rsid w:val="002D39CC"/>
    <w:rsid w:val="002D4272"/>
    <w:rsid w:val="002D45EA"/>
    <w:rsid w:val="002D47C7"/>
    <w:rsid w:val="002D53BB"/>
    <w:rsid w:val="002D668D"/>
    <w:rsid w:val="002D6B88"/>
    <w:rsid w:val="002D6E9E"/>
    <w:rsid w:val="002D732D"/>
    <w:rsid w:val="002D7714"/>
    <w:rsid w:val="002D7F95"/>
    <w:rsid w:val="002E03B3"/>
    <w:rsid w:val="002E0F9A"/>
    <w:rsid w:val="002E2DC4"/>
    <w:rsid w:val="002E586F"/>
    <w:rsid w:val="002E7032"/>
    <w:rsid w:val="002E7E1C"/>
    <w:rsid w:val="002F0367"/>
    <w:rsid w:val="002F14D3"/>
    <w:rsid w:val="002F3C36"/>
    <w:rsid w:val="002F446D"/>
    <w:rsid w:val="002F44A0"/>
    <w:rsid w:val="002F4D93"/>
    <w:rsid w:val="002F5ABF"/>
    <w:rsid w:val="002F5DF3"/>
    <w:rsid w:val="002F6C1F"/>
    <w:rsid w:val="002F6DA3"/>
    <w:rsid w:val="002F7BFC"/>
    <w:rsid w:val="003008F4"/>
    <w:rsid w:val="00301A82"/>
    <w:rsid w:val="00301D35"/>
    <w:rsid w:val="00303F95"/>
    <w:rsid w:val="00304096"/>
    <w:rsid w:val="003041A9"/>
    <w:rsid w:val="00307632"/>
    <w:rsid w:val="003105A4"/>
    <w:rsid w:val="00311550"/>
    <w:rsid w:val="00311CB3"/>
    <w:rsid w:val="00312D79"/>
    <w:rsid w:val="00313130"/>
    <w:rsid w:val="003137DE"/>
    <w:rsid w:val="00314005"/>
    <w:rsid w:val="0031452B"/>
    <w:rsid w:val="00315028"/>
    <w:rsid w:val="0031544D"/>
    <w:rsid w:val="00316B22"/>
    <w:rsid w:val="003200F5"/>
    <w:rsid w:val="00320D7F"/>
    <w:rsid w:val="003224C8"/>
    <w:rsid w:val="00323014"/>
    <w:rsid w:val="00323ED6"/>
    <w:rsid w:val="00323F15"/>
    <w:rsid w:val="00325AEB"/>
    <w:rsid w:val="00325F13"/>
    <w:rsid w:val="0032660E"/>
    <w:rsid w:val="003273C7"/>
    <w:rsid w:val="00327DAC"/>
    <w:rsid w:val="0033031A"/>
    <w:rsid w:val="003309E9"/>
    <w:rsid w:val="003316F1"/>
    <w:rsid w:val="00331F7E"/>
    <w:rsid w:val="00332385"/>
    <w:rsid w:val="003332BD"/>
    <w:rsid w:val="003338E7"/>
    <w:rsid w:val="00333D8A"/>
    <w:rsid w:val="003356B6"/>
    <w:rsid w:val="00335E8C"/>
    <w:rsid w:val="00335ED8"/>
    <w:rsid w:val="003362AF"/>
    <w:rsid w:val="00340016"/>
    <w:rsid w:val="00340A2F"/>
    <w:rsid w:val="00341C35"/>
    <w:rsid w:val="00341C40"/>
    <w:rsid w:val="00343835"/>
    <w:rsid w:val="00343D74"/>
    <w:rsid w:val="00345148"/>
    <w:rsid w:val="00346198"/>
    <w:rsid w:val="0034637C"/>
    <w:rsid w:val="0035200C"/>
    <w:rsid w:val="00353122"/>
    <w:rsid w:val="003552D0"/>
    <w:rsid w:val="0035668C"/>
    <w:rsid w:val="00356E4E"/>
    <w:rsid w:val="00357F1B"/>
    <w:rsid w:val="003603D4"/>
    <w:rsid w:val="00360D04"/>
    <w:rsid w:val="0036189A"/>
    <w:rsid w:val="00361C85"/>
    <w:rsid w:val="003648CA"/>
    <w:rsid w:val="003662C0"/>
    <w:rsid w:val="00366884"/>
    <w:rsid w:val="00366A7D"/>
    <w:rsid w:val="00370157"/>
    <w:rsid w:val="00371319"/>
    <w:rsid w:val="0037156B"/>
    <w:rsid w:val="003715EB"/>
    <w:rsid w:val="00371798"/>
    <w:rsid w:val="0037353E"/>
    <w:rsid w:val="00375DF2"/>
    <w:rsid w:val="0037692A"/>
    <w:rsid w:val="003804CA"/>
    <w:rsid w:val="00380A18"/>
    <w:rsid w:val="003816D1"/>
    <w:rsid w:val="003827A2"/>
    <w:rsid w:val="00382E9A"/>
    <w:rsid w:val="003832B0"/>
    <w:rsid w:val="003834A5"/>
    <w:rsid w:val="0038351D"/>
    <w:rsid w:val="00383E2C"/>
    <w:rsid w:val="003841EC"/>
    <w:rsid w:val="00384205"/>
    <w:rsid w:val="003844AE"/>
    <w:rsid w:val="00384B18"/>
    <w:rsid w:val="00384C8A"/>
    <w:rsid w:val="00385DF6"/>
    <w:rsid w:val="003873A7"/>
    <w:rsid w:val="003878F7"/>
    <w:rsid w:val="00387CC8"/>
    <w:rsid w:val="00390DA9"/>
    <w:rsid w:val="0039208C"/>
    <w:rsid w:val="00392117"/>
    <w:rsid w:val="003927D4"/>
    <w:rsid w:val="00392F74"/>
    <w:rsid w:val="00393647"/>
    <w:rsid w:val="003936DD"/>
    <w:rsid w:val="0039785D"/>
    <w:rsid w:val="00397E18"/>
    <w:rsid w:val="003A020D"/>
    <w:rsid w:val="003A0CC5"/>
    <w:rsid w:val="003A1525"/>
    <w:rsid w:val="003A1526"/>
    <w:rsid w:val="003A1A6A"/>
    <w:rsid w:val="003A1CD9"/>
    <w:rsid w:val="003A1F42"/>
    <w:rsid w:val="003A2866"/>
    <w:rsid w:val="003A30EF"/>
    <w:rsid w:val="003A460E"/>
    <w:rsid w:val="003A509F"/>
    <w:rsid w:val="003A5AED"/>
    <w:rsid w:val="003A73F5"/>
    <w:rsid w:val="003B0B61"/>
    <w:rsid w:val="003B111E"/>
    <w:rsid w:val="003B12FF"/>
    <w:rsid w:val="003B2015"/>
    <w:rsid w:val="003B2020"/>
    <w:rsid w:val="003B4D00"/>
    <w:rsid w:val="003B551A"/>
    <w:rsid w:val="003B55D6"/>
    <w:rsid w:val="003B6A33"/>
    <w:rsid w:val="003B6DA1"/>
    <w:rsid w:val="003B70E8"/>
    <w:rsid w:val="003B7257"/>
    <w:rsid w:val="003B7D31"/>
    <w:rsid w:val="003C1A01"/>
    <w:rsid w:val="003C1BD3"/>
    <w:rsid w:val="003C3D6C"/>
    <w:rsid w:val="003C4EDF"/>
    <w:rsid w:val="003C557F"/>
    <w:rsid w:val="003C6234"/>
    <w:rsid w:val="003C6BE6"/>
    <w:rsid w:val="003D017F"/>
    <w:rsid w:val="003D0AFD"/>
    <w:rsid w:val="003D0FB0"/>
    <w:rsid w:val="003D25EC"/>
    <w:rsid w:val="003D2A27"/>
    <w:rsid w:val="003D30D7"/>
    <w:rsid w:val="003D3150"/>
    <w:rsid w:val="003D3453"/>
    <w:rsid w:val="003D3E1F"/>
    <w:rsid w:val="003D3E81"/>
    <w:rsid w:val="003D5071"/>
    <w:rsid w:val="003D5640"/>
    <w:rsid w:val="003D72D6"/>
    <w:rsid w:val="003D77FE"/>
    <w:rsid w:val="003E0C36"/>
    <w:rsid w:val="003E2400"/>
    <w:rsid w:val="003E2A37"/>
    <w:rsid w:val="003E3DDA"/>
    <w:rsid w:val="003E3FA8"/>
    <w:rsid w:val="003E597E"/>
    <w:rsid w:val="003E695F"/>
    <w:rsid w:val="003F18F8"/>
    <w:rsid w:val="003F29C1"/>
    <w:rsid w:val="003F2E27"/>
    <w:rsid w:val="003F2FC5"/>
    <w:rsid w:val="003F32ED"/>
    <w:rsid w:val="003F3ECF"/>
    <w:rsid w:val="003F4060"/>
    <w:rsid w:val="003F41C5"/>
    <w:rsid w:val="003F437F"/>
    <w:rsid w:val="003F4EB8"/>
    <w:rsid w:val="003F542E"/>
    <w:rsid w:val="003F64E7"/>
    <w:rsid w:val="003F7072"/>
    <w:rsid w:val="003F7F42"/>
    <w:rsid w:val="00401C55"/>
    <w:rsid w:val="00401F1C"/>
    <w:rsid w:val="00402059"/>
    <w:rsid w:val="0040266E"/>
    <w:rsid w:val="00402F83"/>
    <w:rsid w:val="00403793"/>
    <w:rsid w:val="00404B2C"/>
    <w:rsid w:val="0040509B"/>
    <w:rsid w:val="004067A5"/>
    <w:rsid w:val="00406A75"/>
    <w:rsid w:val="00406C9B"/>
    <w:rsid w:val="004071B0"/>
    <w:rsid w:val="0040730F"/>
    <w:rsid w:val="004100D4"/>
    <w:rsid w:val="00410106"/>
    <w:rsid w:val="00411155"/>
    <w:rsid w:val="004119B2"/>
    <w:rsid w:val="00411F1B"/>
    <w:rsid w:val="00412D3E"/>
    <w:rsid w:val="00414A82"/>
    <w:rsid w:val="004151AB"/>
    <w:rsid w:val="0041560B"/>
    <w:rsid w:val="00417469"/>
    <w:rsid w:val="0041756A"/>
    <w:rsid w:val="0042201D"/>
    <w:rsid w:val="00424C54"/>
    <w:rsid w:val="004254B5"/>
    <w:rsid w:val="004266F2"/>
    <w:rsid w:val="004273F4"/>
    <w:rsid w:val="0043070C"/>
    <w:rsid w:val="004311FE"/>
    <w:rsid w:val="0043130F"/>
    <w:rsid w:val="00431B5E"/>
    <w:rsid w:val="00432E33"/>
    <w:rsid w:val="0043353B"/>
    <w:rsid w:val="00433CA4"/>
    <w:rsid w:val="00433EB2"/>
    <w:rsid w:val="00433F78"/>
    <w:rsid w:val="00434266"/>
    <w:rsid w:val="004346FA"/>
    <w:rsid w:val="00434CC1"/>
    <w:rsid w:val="004354EB"/>
    <w:rsid w:val="00436014"/>
    <w:rsid w:val="004363B9"/>
    <w:rsid w:val="004368B5"/>
    <w:rsid w:val="004376D3"/>
    <w:rsid w:val="004401DD"/>
    <w:rsid w:val="00440984"/>
    <w:rsid w:val="00441FB9"/>
    <w:rsid w:val="004421D1"/>
    <w:rsid w:val="00442338"/>
    <w:rsid w:val="0044261B"/>
    <w:rsid w:val="00442635"/>
    <w:rsid w:val="00443886"/>
    <w:rsid w:val="00443AAB"/>
    <w:rsid w:val="0044461B"/>
    <w:rsid w:val="0044461C"/>
    <w:rsid w:val="00450AC7"/>
    <w:rsid w:val="00450B75"/>
    <w:rsid w:val="00450BB2"/>
    <w:rsid w:val="00452B67"/>
    <w:rsid w:val="00453132"/>
    <w:rsid w:val="0045389C"/>
    <w:rsid w:val="004541CD"/>
    <w:rsid w:val="00454529"/>
    <w:rsid w:val="004553E7"/>
    <w:rsid w:val="004557A0"/>
    <w:rsid w:val="00456819"/>
    <w:rsid w:val="00456FD9"/>
    <w:rsid w:val="004575F5"/>
    <w:rsid w:val="00457D52"/>
    <w:rsid w:val="00460ECD"/>
    <w:rsid w:val="004613BE"/>
    <w:rsid w:val="00461C79"/>
    <w:rsid w:val="00462F29"/>
    <w:rsid w:val="004635A2"/>
    <w:rsid w:val="0046517F"/>
    <w:rsid w:val="00465524"/>
    <w:rsid w:val="00466523"/>
    <w:rsid w:val="00466FC8"/>
    <w:rsid w:val="00467358"/>
    <w:rsid w:val="00467417"/>
    <w:rsid w:val="0047039B"/>
    <w:rsid w:val="004709C7"/>
    <w:rsid w:val="004739F0"/>
    <w:rsid w:val="00473F73"/>
    <w:rsid w:val="00474710"/>
    <w:rsid w:val="00476651"/>
    <w:rsid w:val="0047787B"/>
    <w:rsid w:val="004800EE"/>
    <w:rsid w:val="00480969"/>
    <w:rsid w:val="00480EA5"/>
    <w:rsid w:val="0048333E"/>
    <w:rsid w:val="00483385"/>
    <w:rsid w:val="00483C33"/>
    <w:rsid w:val="0048401B"/>
    <w:rsid w:val="00485D5F"/>
    <w:rsid w:val="00485F7D"/>
    <w:rsid w:val="00487263"/>
    <w:rsid w:val="004907A0"/>
    <w:rsid w:val="00491B6A"/>
    <w:rsid w:val="00491E9E"/>
    <w:rsid w:val="00495678"/>
    <w:rsid w:val="00495FCB"/>
    <w:rsid w:val="0049760B"/>
    <w:rsid w:val="004A1986"/>
    <w:rsid w:val="004A3DE0"/>
    <w:rsid w:val="004A508C"/>
    <w:rsid w:val="004A5333"/>
    <w:rsid w:val="004A55F3"/>
    <w:rsid w:val="004A6B85"/>
    <w:rsid w:val="004A6E6B"/>
    <w:rsid w:val="004B2103"/>
    <w:rsid w:val="004B21E2"/>
    <w:rsid w:val="004B25E1"/>
    <w:rsid w:val="004B27FE"/>
    <w:rsid w:val="004B2A56"/>
    <w:rsid w:val="004B4A72"/>
    <w:rsid w:val="004B52C2"/>
    <w:rsid w:val="004B5C33"/>
    <w:rsid w:val="004B6BB4"/>
    <w:rsid w:val="004C0C4E"/>
    <w:rsid w:val="004C24E4"/>
    <w:rsid w:val="004C264D"/>
    <w:rsid w:val="004C2D7E"/>
    <w:rsid w:val="004C36B7"/>
    <w:rsid w:val="004C3AC9"/>
    <w:rsid w:val="004C3C6D"/>
    <w:rsid w:val="004C5E1A"/>
    <w:rsid w:val="004C7744"/>
    <w:rsid w:val="004C78CC"/>
    <w:rsid w:val="004D0823"/>
    <w:rsid w:val="004D0825"/>
    <w:rsid w:val="004D1048"/>
    <w:rsid w:val="004D1D00"/>
    <w:rsid w:val="004D1DA0"/>
    <w:rsid w:val="004D272E"/>
    <w:rsid w:val="004D297C"/>
    <w:rsid w:val="004D4400"/>
    <w:rsid w:val="004D5718"/>
    <w:rsid w:val="004D5793"/>
    <w:rsid w:val="004D6CBC"/>
    <w:rsid w:val="004D7E9C"/>
    <w:rsid w:val="004E05F4"/>
    <w:rsid w:val="004E0674"/>
    <w:rsid w:val="004E06AA"/>
    <w:rsid w:val="004E12BA"/>
    <w:rsid w:val="004E1620"/>
    <w:rsid w:val="004E2491"/>
    <w:rsid w:val="004E328C"/>
    <w:rsid w:val="004E3937"/>
    <w:rsid w:val="004E3ACB"/>
    <w:rsid w:val="004E56FF"/>
    <w:rsid w:val="004E69DB"/>
    <w:rsid w:val="004F3DF1"/>
    <w:rsid w:val="004F64B5"/>
    <w:rsid w:val="004F660C"/>
    <w:rsid w:val="004F7A4E"/>
    <w:rsid w:val="00500600"/>
    <w:rsid w:val="005013AC"/>
    <w:rsid w:val="00501BAB"/>
    <w:rsid w:val="00502106"/>
    <w:rsid w:val="00502518"/>
    <w:rsid w:val="005028D1"/>
    <w:rsid w:val="0050444F"/>
    <w:rsid w:val="005045A6"/>
    <w:rsid w:val="00505192"/>
    <w:rsid w:val="00505483"/>
    <w:rsid w:val="00505888"/>
    <w:rsid w:val="00506845"/>
    <w:rsid w:val="005100F3"/>
    <w:rsid w:val="0051116E"/>
    <w:rsid w:val="00511551"/>
    <w:rsid w:val="00511817"/>
    <w:rsid w:val="005118A7"/>
    <w:rsid w:val="005118D1"/>
    <w:rsid w:val="0051382D"/>
    <w:rsid w:val="005152B5"/>
    <w:rsid w:val="00515826"/>
    <w:rsid w:val="00515F7E"/>
    <w:rsid w:val="00516D5B"/>
    <w:rsid w:val="005209B4"/>
    <w:rsid w:val="00520E5F"/>
    <w:rsid w:val="0052106B"/>
    <w:rsid w:val="005225BB"/>
    <w:rsid w:val="00523389"/>
    <w:rsid w:val="00523FF6"/>
    <w:rsid w:val="00524751"/>
    <w:rsid w:val="00524BFE"/>
    <w:rsid w:val="00525A85"/>
    <w:rsid w:val="00526667"/>
    <w:rsid w:val="00526A4F"/>
    <w:rsid w:val="00526DE8"/>
    <w:rsid w:val="005300F7"/>
    <w:rsid w:val="00530C9E"/>
    <w:rsid w:val="00532C0C"/>
    <w:rsid w:val="00534161"/>
    <w:rsid w:val="00534F94"/>
    <w:rsid w:val="005365EB"/>
    <w:rsid w:val="00536D14"/>
    <w:rsid w:val="00536FC4"/>
    <w:rsid w:val="00537543"/>
    <w:rsid w:val="00537F90"/>
    <w:rsid w:val="005404F6"/>
    <w:rsid w:val="00540C0B"/>
    <w:rsid w:val="00541602"/>
    <w:rsid w:val="00542B53"/>
    <w:rsid w:val="0054317B"/>
    <w:rsid w:val="0054387F"/>
    <w:rsid w:val="0054424C"/>
    <w:rsid w:val="005450F9"/>
    <w:rsid w:val="005463D7"/>
    <w:rsid w:val="00551158"/>
    <w:rsid w:val="00551BEB"/>
    <w:rsid w:val="00552C96"/>
    <w:rsid w:val="005532E1"/>
    <w:rsid w:val="00553656"/>
    <w:rsid w:val="00555637"/>
    <w:rsid w:val="00556E4E"/>
    <w:rsid w:val="005575F9"/>
    <w:rsid w:val="0055779B"/>
    <w:rsid w:val="00560BDC"/>
    <w:rsid w:val="00562DDF"/>
    <w:rsid w:val="00563D83"/>
    <w:rsid w:val="005647D0"/>
    <w:rsid w:val="005671C0"/>
    <w:rsid w:val="00567E97"/>
    <w:rsid w:val="00571E0B"/>
    <w:rsid w:val="005729B0"/>
    <w:rsid w:val="00575C2C"/>
    <w:rsid w:val="00575F54"/>
    <w:rsid w:val="00576286"/>
    <w:rsid w:val="00580F7B"/>
    <w:rsid w:val="00580FEE"/>
    <w:rsid w:val="00581108"/>
    <w:rsid w:val="00581F93"/>
    <w:rsid w:val="00583807"/>
    <w:rsid w:val="00583AC6"/>
    <w:rsid w:val="00584179"/>
    <w:rsid w:val="00590040"/>
    <w:rsid w:val="00590F97"/>
    <w:rsid w:val="0059237E"/>
    <w:rsid w:val="005929F4"/>
    <w:rsid w:val="00593E33"/>
    <w:rsid w:val="00594985"/>
    <w:rsid w:val="005949F9"/>
    <w:rsid w:val="005951D9"/>
    <w:rsid w:val="00595B93"/>
    <w:rsid w:val="00597186"/>
    <w:rsid w:val="0059729F"/>
    <w:rsid w:val="00597634"/>
    <w:rsid w:val="00597953"/>
    <w:rsid w:val="00597A03"/>
    <w:rsid w:val="00597DD1"/>
    <w:rsid w:val="00597E40"/>
    <w:rsid w:val="005A021F"/>
    <w:rsid w:val="005A059E"/>
    <w:rsid w:val="005A184A"/>
    <w:rsid w:val="005A2A96"/>
    <w:rsid w:val="005A2C0A"/>
    <w:rsid w:val="005A2CEE"/>
    <w:rsid w:val="005A2E53"/>
    <w:rsid w:val="005A329C"/>
    <w:rsid w:val="005A3606"/>
    <w:rsid w:val="005A384A"/>
    <w:rsid w:val="005A401A"/>
    <w:rsid w:val="005A40FA"/>
    <w:rsid w:val="005A577A"/>
    <w:rsid w:val="005A614A"/>
    <w:rsid w:val="005A6EAB"/>
    <w:rsid w:val="005A76DF"/>
    <w:rsid w:val="005B02C4"/>
    <w:rsid w:val="005B1CB4"/>
    <w:rsid w:val="005B2471"/>
    <w:rsid w:val="005B2611"/>
    <w:rsid w:val="005B2985"/>
    <w:rsid w:val="005B3535"/>
    <w:rsid w:val="005B3540"/>
    <w:rsid w:val="005B377D"/>
    <w:rsid w:val="005B3F77"/>
    <w:rsid w:val="005B4437"/>
    <w:rsid w:val="005B61D4"/>
    <w:rsid w:val="005B6D9C"/>
    <w:rsid w:val="005B79A3"/>
    <w:rsid w:val="005B7E0E"/>
    <w:rsid w:val="005C03CD"/>
    <w:rsid w:val="005C0603"/>
    <w:rsid w:val="005C0FE0"/>
    <w:rsid w:val="005C3476"/>
    <w:rsid w:val="005C4323"/>
    <w:rsid w:val="005C43CE"/>
    <w:rsid w:val="005C56B5"/>
    <w:rsid w:val="005C636A"/>
    <w:rsid w:val="005C64FA"/>
    <w:rsid w:val="005C67FE"/>
    <w:rsid w:val="005C735C"/>
    <w:rsid w:val="005C7ED6"/>
    <w:rsid w:val="005D1A72"/>
    <w:rsid w:val="005D1BCB"/>
    <w:rsid w:val="005D4644"/>
    <w:rsid w:val="005D4754"/>
    <w:rsid w:val="005D5C8F"/>
    <w:rsid w:val="005D5D50"/>
    <w:rsid w:val="005D6967"/>
    <w:rsid w:val="005D6C92"/>
    <w:rsid w:val="005D7BEF"/>
    <w:rsid w:val="005E1142"/>
    <w:rsid w:val="005E23C4"/>
    <w:rsid w:val="005E358C"/>
    <w:rsid w:val="005E3B22"/>
    <w:rsid w:val="005E49DD"/>
    <w:rsid w:val="005E4F31"/>
    <w:rsid w:val="005E5E23"/>
    <w:rsid w:val="005E5FCD"/>
    <w:rsid w:val="005E6E6F"/>
    <w:rsid w:val="005E7038"/>
    <w:rsid w:val="005F1946"/>
    <w:rsid w:val="005F1CB0"/>
    <w:rsid w:val="005F2304"/>
    <w:rsid w:val="005F302F"/>
    <w:rsid w:val="005F3D81"/>
    <w:rsid w:val="005F43B1"/>
    <w:rsid w:val="005F43B7"/>
    <w:rsid w:val="005F54BF"/>
    <w:rsid w:val="005F672A"/>
    <w:rsid w:val="005F69F8"/>
    <w:rsid w:val="005F7A06"/>
    <w:rsid w:val="0060126D"/>
    <w:rsid w:val="006023FB"/>
    <w:rsid w:val="00603AEE"/>
    <w:rsid w:val="00603E1E"/>
    <w:rsid w:val="0060587B"/>
    <w:rsid w:val="00611B44"/>
    <w:rsid w:val="00612D7D"/>
    <w:rsid w:val="00613548"/>
    <w:rsid w:val="00613C90"/>
    <w:rsid w:val="00614F60"/>
    <w:rsid w:val="0061771C"/>
    <w:rsid w:val="0061783B"/>
    <w:rsid w:val="006179E2"/>
    <w:rsid w:val="00620F02"/>
    <w:rsid w:val="0062141D"/>
    <w:rsid w:val="00622107"/>
    <w:rsid w:val="006222C4"/>
    <w:rsid w:val="006236F0"/>
    <w:rsid w:val="0062394B"/>
    <w:rsid w:val="00623AA0"/>
    <w:rsid w:val="00623C8A"/>
    <w:rsid w:val="00624E6E"/>
    <w:rsid w:val="0062523F"/>
    <w:rsid w:val="00625BB2"/>
    <w:rsid w:val="00625C06"/>
    <w:rsid w:val="006263DB"/>
    <w:rsid w:val="00626410"/>
    <w:rsid w:val="00626615"/>
    <w:rsid w:val="00626DA5"/>
    <w:rsid w:val="00627246"/>
    <w:rsid w:val="006276EC"/>
    <w:rsid w:val="006277DA"/>
    <w:rsid w:val="00630365"/>
    <w:rsid w:val="006305C0"/>
    <w:rsid w:val="00630743"/>
    <w:rsid w:val="00631B85"/>
    <w:rsid w:val="00631CA8"/>
    <w:rsid w:val="006320DC"/>
    <w:rsid w:val="00633085"/>
    <w:rsid w:val="00634E50"/>
    <w:rsid w:val="00634E96"/>
    <w:rsid w:val="00634EB9"/>
    <w:rsid w:val="006356C8"/>
    <w:rsid w:val="006362C7"/>
    <w:rsid w:val="006374CC"/>
    <w:rsid w:val="00640072"/>
    <w:rsid w:val="00641D14"/>
    <w:rsid w:val="0064221B"/>
    <w:rsid w:val="00643626"/>
    <w:rsid w:val="00644245"/>
    <w:rsid w:val="0064450D"/>
    <w:rsid w:val="006459E7"/>
    <w:rsid w:val="006470CC"/>
    <w:rsid w:val="00651022"/>
    <w:rsid w:val="00652D1B"/>
    <w:rsid w:val="0065446B"/>
    <w:rsid w:val="00654CFD"/>
    <w:rsid w:val="00654F38"/>
    <w:rsid w:val="0065500B"/>
    <w:rsid w:val="00656415"/>
    <w:rsid w:val="00657490"/>
    <w:rsid w:val="0066029B"/>
    <w:rsid w:val="0066058E"/>
    <w:rsid w:val="00660917"/>
    <w:rsid w:val="00660E6C"/>
    <w:rsid w:val="0066225B"/>
    <w:rsid w:val="006626F0"/>
    <w:rsid w:val="00662B87"/>
    <w:rsid w:val="00663127"/>
    <w:rsid w:val="0066391A"/>
    <w:rsid w:val="006641C3"/>
    <w:rsid w:val="00665353"/>
    <w:rsid w:val="00665CF6"/>
    <w:rsid w:val="00665E50"/>
    <w:rsid w:val="006663C2"/>
    <w:rsid w:val="006673A9"/>
    <w:rsid w:val="006677EE"/>
    <w:rsid w:val="0067067E"/>
    <w:rsid w:val="0067078C"/>
    <w:rsid w:val="006713DB"/>
    <w:rsid w:val="006721EF"/>
    <w:rsid w:val="00673AE7"/>
    <w:rsid w:val="00673FC5"/>
    <w:rsid w:val="00673FF7"/>
    <w:rsid w:val="00675458"/>
    <w:rsid w:val="0067603D"/>
    <w:rsid w:val="00676D90"/>
    <w:rsid w:val="00677312"/>
    <w:rsid w:val="00677495"/>
    <w:rsid w:val="006778E7"/>
    <w:rsid w:val="006801ED"/>
    <w:rsid w:val="00680905"/>
    <w:rsid w:val="006813BD"/>
    <w:rsid w:val="00683608"/>
    <w:rsid w:val="006857DB"/>
    <w:rsid w:val="00686508"/>
    <w:rsid w:val="006874AF"/>
    <w:rsid w:val="00693AF1"/>
    <w:rsid w:val="00694D9B"/>
    <w:rsid w:val="00695956"/>
    <w:rsid w:val="00696404"/>
    <w:rsid w:val="00696BBC"/>
    <w:rsid w:val="0069747B"/>
    <w:rsid w:val="00697724"/>
    <w:rsid w:val="00697C0D"/>
    <w:rsid w:val="006A018E"/>
    <w:rsid w:val="006A0BFA"/>
    <w:rsid w:val="006A0CC3"/>
    <w:rsid w:val="006A16D9"/>
    <w:rsid w:val="006A195B"/>
    <w:rsid w:val="006A201E"/>
    <w:rsid w:val="006A2CF6"/>
    <w:rsid w:val="006A3E74"/>
    <w:rsid w:val="006A48B4"/>
    <w:rsid w:val="006A5589"/>
    <w:rsid w:val="006A6FEB"/>
    <w:rsid w:val="006A709F"/>
    <w:rsid w:val="006A7541"/>
    <w:rsid w:val="006A7C89"/>
    <w:rsid w:val="006B0033"/>
    <w:rsid w:val="006B0750"/>
    <w:rsid w:val="006B1158"/>
    <w:rsid w:val="006B1553"/>
    <w:rsid w:val="006B16FC"/>
    <w:rsid w:val="006B32BE"/>
    <w:rsid w:val="006B38D7"/>
    <w:rsid w:val="006B3A10"/>
    <w:rsid w:val="006B5196"/>
    <w:rsid w:val="006B5462"/>
    <w:rsid w:val="006B5471"/>
    <w:rsid w:val="006B642B"/>
    <w:rsid w:val="006B69E4"/>
    <w:rsid w:val="006B6D6B"/>
    <w:rsid w:val="006B74A5"/>
    <w:rsid w:val="006B7574"/>
    <w:rsid w:val="006C15BC"/>
    <w:rsid w:val="006C1831"/>
    <w:rsid w:val="006C1BBD"/>
    <w:rsid w:val="006C2020"/>
    <w:rsid w:val="006C2CB1"/>
    <w:rsid w:val="006C2D0D"/>
    <w:rsid w:val="006C3197"/>
    <w:rsid w:val="006C3D1A"/>
    <w:rsid w:val="006C4424"/>
    <w:rsid w:val="006C6948"/>
    <w:rsid w:val="006C69DB"/>
    <w:rsid w:val="006C768B"/>
    <w:rsid w:val="006D098D"/>
    <w:rsid w:val="006D18C7"/>
    <w:rsid w:val="006D208F"/>
    <w:rsid w:val="006D2406"/>
    <w:rsid w:val="006D3176"/>
    <w:rsid w:val="006D3966"/>
    <w:rsid w:val="006D5843"/>
    <w:rsid w:val="006D5B4B"/>
    <w:rsid w:val="006D638B"/>
    <w:rsid w:val="006D64A2"/>
    <w:rsid w:val="006D7094"/>
    <w:rsid w:val="006D7A06"/>
    <w:rsid w:val="006E19A8"/>
    <w:rsid w:val="006E1D5F"/>
    <w:rsid w:val="006E34EB"/>
    <w:rsid w:val="006E45D4"/>
    <w:rsid w:val="006E5638"/>
    <w:rsid w:val="006E56DD"/>
    <w:rsid w:val="006E5E49"/>
    <w:rsid w:val="006E603C"/>
    <w:rsid w:val="006E62BE"/>
    <w:rsid w:val="006E6715"/>
    <w:rsid w:val="006E6928"/>
    <w:rsid w:val="006E69BC"/>
    <w:rsid w:val="006F09CE"/>
    <w:rsid w:val="006F14D7"/>
    <w:rsid w:val="006F1AE7"/>
    <w:rsid w:val="006F2C50"/>
    <w:rsid w:val="006F2E45"/>
    <w:rsid w:val="006F440A"/>
    <w:rsid w:val="006F5BAF"/>
    <w:rsid w:val="006F629E"/>
    <w:rsid w:val="006F7E8F"/>
    <w:rsid w:val="00700457"/>
    <w:rsid w:val="007030B0"/>
    <w:rsid w:val="00704845"/>
    <w:rsid w:val="00705531"/>
    <w:rsid w:val="00706415"/>
    <w:rsid w:val="00706C63"/>
    <w:rsid w:val="007074CE"/>
    <w:rsid w:val="00707C8D"/>
    <w:rsid w:val="007133AF"/>
    <w:rsid w:val="00713A39"/>
    <w:rsid w:val="00713B93"/>
    <w:rsid w:val="00714D3B"/>
    <w:rsid w:val="00714DC1"/>
    <w:rsid w:val="00716224"/>
    <w:rsid w:val="0071779D"/>
    <w:rsid w:val="00722F4E"/>
    <w:rsid w:val="00723318"/>
    <w:rsid w:val="00723486"/>
    <w:rsid w:val="00723931"/>
    <w:rsid w:val="007254EA"/>
    <w:rsid w:val="0072728F"/>
    <w:rsid w:val="00727AFA"/>
    <w:rsid w:val="00727B6E"/>
    <w:rsid w:val="00732E4A"/>
    <w:rsid w:val="00732F86"/>
    <w:rsid w:val="00734C17"/>
    <w:rsid w:val="00735CAE"/>
    <w:rsid w:val="0073718B"/>
    <w:rsid w:val="00737805"/>
    <w:rsid w:val="00737EA3"/>
    <w:rsid w:val="00740E21"/>
    <w:rsid w:val="007425F7"/>
    <w:rsid w:val="007438C6"/>
    <w:rsid w:val="00745788"/>
    <w:rsid w:val="0074580F"/>
    <w:rsid w:val="00745F33"/>
    <w:rsid w:val="007471E1"/>
    <w:rsid w:val="00747BCA"/>
    <w:rsid w:val="0075089E"/>
    <w:rsid w:val="007541EC"/>
    <w:rsid w:val="00754B09"/>
    <w:rsid w:val="007577A6"/>
    <w:rsid w:val="00757DF0"/>
    <w:rsid w:val="00760B56"/>
    <w:rsid w:val="00760C4F"/>
    <w:rsid w:val="007610EE"/>
    <w:rsid w:val="00761234"/>
    <w:rsid w:val="007615BD"/>
    <w:rsid w:val="00762742"/>
    <w:rsid w:val="007627E5"/>
    <w:rsid w:val="00762ABA"/>
    <w:rsid w:val="00762EDC"/>
    <w:rsid w:val="00763985"/>
    <w:rsid w:val="00763A74"/>
    <w:rsid w:val="00763BB9"/>
    <w:rsid w:val="00764186"/>
    <w:rsid w:val="0076783D"/>
    <w:rsid w:val="007723A9"/>
    <w:rsid w:val="00773BEF"/>
    <w:rsid w:val="00774AFD"/>
    <w:rsid w:val="00775413"/>
    <w:rsid w:val="00775C72"/>
    <w:rsid w:val="00775F84"/>
    <w:rsid w:val="00775F8A"/>
    <w:rsid w:val="00777C46"/>
    <w:rsid w:val="00777F3F"/>
    <w:rsid w:val="007804AD"/>
    <w:rsid w:val="00780EC6"/>
    <w:rsid w:val="00782265"/>
    <w:rsid w:val="00782807"/>
    <w:rsid w:val="0078338A"/>
    <w:rsid w:val="0078400A"/>
    <w:rsid w:val="00785922"/>
    <w:rsid w:val="00786015"/>
    <w:rsid w:val="0078723A"/>
    <w:rsid w:val="00790517"/>
    <w:rsid w:val="00791DDD"/>
    <w:rsid w:val="007923B6"/>
    <w:rsid w:val="00792ECE"/>
    <w:rsid w:val="00794A3C"/>
    <w:rsid w:val="00795CD6"/>
    <w:rsid w:val="00797C09"/>
    <w:rsid w:val="007A055A"/>
    <w:rsid w:val="007A07C7"/>
    <w:rsid w:val="007A16DB"/>
    <w:rsid w:val="007A1DD9"/>
    <w:rsid w:val="007A23C0"/>
    <w:rsid w:val="007A4C2C"/>
    <w:rsid w:val="007A64B8"/>
    <w:rsid w:val="007A7CAE"/>
    <w:rsid w:val="007B0B17"/>
    <w:rsid w:val="007B0B57"/>
    <w:rsid w:val="007B0E73"/>
    <w:rsid w:val="007B2414"/>
    <w:rsid w:val="007B29C0"/>
    <w:rsid w:val="007B2F2B"/>
    <w:rsid w:val="007B30A4"/>
    <w:rsid w:val="007B50A0"/>
    <w:rsid w:val="007B5C66"/>
    <w:rsid w:val="007B6AD8"/>
    <w:rsid w:val="007C193E"/>
    <w:rsid w:val="007C251B"/>
    <w:rsid w:val="007C3141"/>
    <w:rsid w:val="007C4945"/>
    <w:rsid w:val="007C767A"/>
    <w:rsid w:val="007D152A"/>
    <w:rsid w:val="007D182B"/>
    <w:rsid w:val="007D55B0"/>
    <w:rsid w:val="007D6C9D"/>
    <w:rsid w:val="007D6CE1"/>
    <w:rsid w:val="007D7EC3"/>
    <w:rsid w:val="007E3720"/>
    <w:rsid w:val="007E3DAB"/>
    <w:rsid w:val="007E3F3B"/>
    <w:rsid w:val="007E4043"/>
    <w:rsid w:val="007E4B72"/>
    <w:rsid w:val="007E53F2"/>
    <w:rsid w:val="007E6A18"/>
    <w:rsid w:val="007E706E"/>
    <w:rsid w:val="007F01D0"/>
    <w:rsid w:val="007F07F5"/>
    <w:rsid w:val="007F167C"/>
    <w:rsid w:val="007F1749"/>
    <w:rsid w:val="007F2202"/>
    <w:rsid w:val="007F5951"/>
    <w:rsid w:val="007F6F66"/>
    <w:rsid w:val="007F79A2"/>
    <w:rsid w:val="008016D8"/>
    <w:rsid w:val="00802A33"/>
    <w:rsid w:val="0080308E"/>
    <w:rsid w:val="00803618"/>
    <w:rsid w:val="00805D18"/>
    <w:rsid w:val="00810D4C"/>
    <w:rsid w:val="008113DC"/>
    <w:rsid w:val="008115D9"/>
    <w:rsid w:val="00811605"/>
    <w:rsid w:val="00812C8E"/>
    <w:rsid w:val="00816875"/>
    <w:rsid w:val="00817D7D"/>
    <w:rsid w:val="008203C3"/>
    <w:rsid w:val="0082147E"/>
    <w:rsid w:val="008223CB"/>
    <w:rsid w:val="0082585A"/>
    <w:rsid w:val="00826193"/>
    <w:rsid w:val="00826529"/>
    <w:rsid w:val="00827DA2"/>
    <w:rsid w:val="008317E7"/>
    <w:rsid w:val="00832180"/>
    <w:rsid w:val="00832469"/>
    <w:rsid w:val="00833074"/>
    <w:rsid w:val="00837FC2"/>
    <w:rsid w:val="008413DF"/>
    <w:rsid w:val="00842CDC"/>
    <w:rsid w:val="008442D9"/>
    <w:rsid w:val="008447B7"/>
    <w:rsid w:val="00844FDC"/>
    <w:rsid w:val="0084551E"/>
    <w:rsid w:val="0084613F"/>
    <w:rsid w:val="00847278"/>
    <w:rsid w:val="00847A5F"/>
    <w:rsid w:val="00847D8A"/>
    <w:rsid w:val="008514AB"/>
    <w:rsid w:val="00851C51"/>
    <w:rsid w:val="00853337"/>
    <w:rsid w:val="008543F1"/>
    <w:rsid w:val="008555B4"/>
    <w:rsid w:val="008573CA"/>
    <w:rsid w:val="0085747F"/>
    <w:rsid w:val="00860EF5"/>
    <w:rsid w:val="0086196D"/>
    <w:rsid w:val="008635EB"/>
    <w:rsid w:val="008666B6"/>
    <w:rsid w:val="00866C32"/>
    <w:rsid w:val="00867DD7"/>
    <w:rsid w:val="008704D7"/>
    <w:rsid w:val="00870A6D"/>
    <w:rsid w:val="00870B64"/>
    <w:rsid w:val="0087221C"/>
    <w:rsid w:val="008725E3"/>
    <w:rsid w:val="008738B3"/>
    <w:rsid w:val="00873BB6"/>
    <w:rsid w:val="008747E2"/>
    <w:rsid w:val="00874B31"/>
    <w:rsid w:val="00874CD0"/>
    <w:rsid w:val="00875BC3"/>
    <w:rsid w:val="0087722C"/>
    <w:rsid w:val="008826D5"/>
    <w:rsid w:val="00883898"/>
    <w:rsid w:val="00883C72"/>
    <w:rsid w:val="008840F4"/>
    <w:rsid w:val="00884A3A"/>
    <w:rsid w:val="0088651F"/>
    <w:rsid w:val="00886835"/>
    <w:rsid w:val="00887858"/>
    <w:rsid w:val="008914A8"/>
    <w:rsid w:val="00893ACF"/>
    <w:rsid w:val="00893B67"/>
    <w:rsid w:val="008947A6"/>
    <w:rsid w:val="00894D4F"/>
    <w:rsid w:val="008A0C88"/>
    <w:rsid w:val="008A10E0"/>
    <w:rsid w:val="008A181F"/>
    <w:rsid w:val="008A1E2D"/>
    <w:rsid w:val="008A4235"/>
    <w:rsid w:val="008A4E0A"/>
    <w:rsid w:val="008A6571"/>
    <w:rsid w:val="008A68BB"/>
    <w:rsid w:val="008A737D"/>
    <w:rsid w:val="008A74BA"/>
    <w:rsid w:val="008A77AB"/>
    <w:rsid w:val="008B0A76"/>
    <w:rsid w:val="008B0D2F"/>
    <w:rsid w:val="008B1DB4"/>
    <w:rsid w:val="008B20DF"/>
    <w:rsid w:val="008B2205"/>
    <w:rsid w:val="008B27A3"/>
    <w:rsid w:val="008B2E5D"/>
    <w:rsid w:val="008B31B6"/>
    <w:rsid w:val="008B3A71"/>
    <w:rsid w:val="008B7FFC"/>
    <w:rsid w:val="008C00FD"/>
    <w:rsid w:val="008C19B7"/>
    <w:rsid w:val="008C2931"/>
    <w:rsid w:val="008C311E"/>
    <w:rsid w:val="008C4827"/>
    <w:rsid w:val="008C4AF1"/>
    <w:rsid w:val="008C4FF1"/>
    <w:rsid w:val="008C5F3C"/>
    <w:rsid w:val="008C676D"/>
    <w:rsid w:val="008C6EFA"/>
    <w:rsid w:val="008C7187"/>
    <w:rsid w:val="008D2B0E"/>
    <w:rsid w:val="008D309D"/>
    <w:rsid w:val="008D3645"/>
    <w:rsid w:val="008D43D7"/>
    <w:rsid w:val="008D46E6"/>
    <w:rsid w:val="008D691F"/>
    <w:rsid w:val="008D6D22"/>
    <w:rsid w:val="008D749C"/>
    <w:rsid w:val="008E104F"/>
    <w:rsid w:val="008E1419"/>
    <w:rsid w:val="008E4261"/>
    <w:rsid w:val="008E64C2"/>
    <w:rsid w:val="008E7F4F"/>
    <w:rsid w:val="008F05AF"/>
    <w:rsid w:val="008F1983"/>
    <w:rsid w:val="008F204F"/>
    <w:rsid w:val="008F2053"/>
    <w:rsid w:val="008F2924"/>
    <w:rsid w:val="008F2D22"/>
    <w:rsid w:val="008F690D"/>
    <w:rsid w:val="008F7A44"/>
    <w:rsid w:val="00904DE5"/>
    <w:rsid w:val="00904FF0"/>
    <w:rsid w:val="00905B08"/>
    <w:rsid w:val="00905E04"/>
    <w:rsid w:val="00906464"/>
    <w:rsid w:val="00906755"/>
    <w:rsid w:val="009076CE"/>
    <w:rsid w:val="009109E8"/>
    <w:rsid w:val="009114A0"/>
    <w:rsid w:val="00911AAD"/>
    <w:rsid w:val="00911BDA"/>
    <w:rsid w:val="00911E7C"/>
    <w:rsid w:val="009126C9"/>
    <w:rsid w:val="00912F76"/>
    <w:rsid w:val="00913333"/>
    <w:rsid w:val="00915A36"/>
    <w:rsid w:val="00915F38"/>
    <w:rsid w:val="009165CE"/>
    <w:rsid w:val="00917124"/>
    <w:rsid w:val="00917580"/>
    <w:rsid w:val="0091759E"/>
    <w:rsid w:val="00917A49"/>
    <w:rsid w:val="0092061F"/>
    <w:rsid w:val="00921548"/>
    <w:rsid w:val="00921DD8"/>
    <w:rsid w:val="00922893"/>
    <w:rsid w:val="00924116"/>
    <w:rsid w:val="00924A12"/>
    <w:rsid w:val="009260F6"/>
    <w:rsid w:val="00926296"/>
    <w:rsid w:val="009269B0"/>
    <w:rsid w:val="00927B96"/>
    <w:rsid w:val="00932208"/>
    <w:rsid w:val="00932260"/>
    <w:rsid w:val="00932FDB"/>
    <w:rsid w:val="0093350C"/>
    <w:rsid w:val="00934272"/>
    <w:rsid w:val="00934B1B"/>
    <w:rsid w:val="00934FB6"/>
    <w:rsid w:val="009351C1"/>
    <w:rsid w:val="00936A31"/>
    <w:rsid w:val="00937F38"/>
    <w:rsid w:val="009415E7"/>
    <w:rsid w:val="00941AB1"/>
    <w:rsid w:val="009432E2"/>
    <w:rsid w:val="00943657"/>
    <w:rsid w:val="00943EB1"/>
    <w:rsid w:val="00944C91"/>
    <w:rsid w:val="00944E44"/>
    <w:rsid w:val="009454D8"/>
    <w:rsid w:val="009459ED"/>
    <w:rsid w:val="00945F02"/>
    <w:rsid w:val="00947025"/>
    <w:rsid w:val="009514D9"/>
    <w:rsid w:val="009518AF"/>
    <w:rsid w:val="00951AD4"/>
    <w:rsid w:val="0095307F"/>
    <w:rsid w:val="00953ECA"/>
    <w:rsid w:val="0095450B"/>
    <w:rsid w:val="0095545E"/>
    <w:rsid w:val="0095577D"/>
    <w:rsid w:val="00956305"/>
    <w:rsid w:val="00956AA0"/>
    <w:rsid w:val="009604BA"/>
    <w:rsid w:val="009610B3"/>
    <w:rsid w:val="00961281"/>
    <w:rsid w:val="009614AE"/>
    <w:rsid w:val="00961C49"/>
    <w:rsid w:val="00965CEA"/>
    <w:rsid w:val="00966D80"/>
    <w:rsid w:val="00967039"/>
    <w:rsid w:val="00967295"/>
    <w:rsid w:val="009679F1"/>
    <w:rsid w:val="00970140"/>
    <w:rsid w:val="009703FA"/>
    <w:rsid w:val="00971557"/>
    <w:rsid w:val="00971638"/>
    <w:rsid w:val="009717BB"/>
    <w:rsid w:val="009732CB"/>
    <w:rsid w:val="00974209"/>
    <w:rsid w:val="00974A2A"/>
    <w:rsid w:val="00977096"/>
    <w:rsid w:val="009777FE"/>
    <w:rsid w:val="0098099E"/>
    <w:rsid w:val="00980B20"/>
    <w:rsid w:val="00981A4E"/>
    <w:rsid w:val="00981B63"/>
    <w:rsid w:val="00981B9E"/>
    <w:rsid w:val="00983D14"/>
    <w:rsid w:val="0098466D"/>
    <w:rsid w:val="00985718"/>
    <w:rsid w:val="0098715D"/>
    <w:rsid w:val="00987822"/>
    <w:rsid w:val="00991923"/>
    <w:rsid w:val="00992475"/>
    <w:rsid w:val="00992823"/>
    <w:rsid w:val="00992C2E"/>
    <w:rsid w:val="009930C3"/>
    <w:rsid w:val="00993B9A"/>
    <w:rsid w:val="00994055"/>
    <w:rsid w:val="00994317"/>
    <w:rsid w:val="009954FC"/>
    <w:rsid w:val="00995D56"/>
    <w:rsid w:val="009A0447"/>
    <w:rsid w:val="009A3FE5"/>
    <w:rsid w:val="009A5194"/>
    <w:rsid w:val="009A5DA6"/>
    <w:rsid w:val="009A6714"/>
    <w:rsid w:val="009A673E"/>
    <w:rsid w:val="009A68ED"/>
    <w:rsid w:val="009A6DAD"/>
    <w:rsid w:val="009A74E2"/>
    <w:rsid w:val="009B3276"/>
    <w:rsid w:val="009B3DA3"/>
    <w:rsid w:val="009B45F5"/>
    <w:rsid w:val="009B510D"/>
    <w:rsid w:val="009B5D3A"/>
    <w:rsid w:val="009B6E7E"/>
    <w:rsid w:val="009B7D26"/>
    <w:rsid w:val="009C0D32"/>
    <w:rsid w:val="009C23C9"/>
    <w:rsid w:val="009C247E"/>
    <w:rsid w:val="009C294F"/>
    <w:rsid w:val="009C3A94"/>
    <w:rsid w:val="009C6D7B"/>
    <w:rsid w:val="009C705A"/>
    <w:rsid w:val="009C7600"/>
    <w:rsid w:val="009C7B2A"/>
    <w:rsid w:val="009D06E9"/>
    <w:rsid w:val="009D0A9E"/>
    <w:rsid w:val="009D0E30"/>
    <w:rsid w:val="009D20C6"/>
    <w:rsid w:val="009D2EFC"/>
    <w:rsid w:val="009D30A6"/>
    <w:rsid w:val="009D3B6E"/>
    <w:rsid w:val="009D4105"/>
    <w:rsid w:val="009D4439"/>
    <w:rsid w:val="009D51C2"/>
    <w:rsid w:val="009D63F8"/>
    <w:rsid w:val="009D65EF"/>
    <w:rsid w:val="009D68EC"/>
    <w:rsid w:val="009D6FE9"/>
    <w:rsid w:val="009E13F0"/>
    <w:rsid w:val="009E3389"/>
    <w:rsid w:val="009E3A55"/>
    <w:rsid w:val="009E4724"/>
    <w:rsid w:val="009E4A50"/>
    <w:rsid w:val="009E4E09"/>
    <w:rsid w:val="009E6F0C"/>
    <w:rsid w:val="009F0AF6"/>
    <w:rsid w:val="009F14A3"/>
    <w:rsid w:val="009F236F"/>
    <w:rsid w:val="009F2A7D"/>
    <w:rsid w:val="009F4EBC"/>
    <w:rsid w:val="009F5147"/>
    <w:rsid w:val="009F531A"/>
    <w:rsid w:val="009F5F75"/>
    <w:rsid w:val="009F6AEF"/>
    <w:rsid w:val="009F7A3E"/>
    <w:rsid w:val="009F7E95"/>
    <w:rsid w:val="00A00EF7"/>
    <w:rsid w:val="00A00F8C"/>
    <w:rsid w:val="00A0165E"/>
    <w:rsid w:val="00A01ACB"/>
    <w:rsid w:val="00A02760"/>
    <w:rsid w:val="00A02CC1"/>
    <w:rsid w:val="00A02F63"/>
    <w:rsid w:val="00A0377E"/>
    <w:rsid w:val="00A05188"/>
    <w:rsid w:val="00A051E5"/>
    <w:rsid w:val="00A053A7"/>
    <w:rsid w:val="00A05AB2"/>
    <w:rsid w:val="00A0730E"/>
    <w:rsid w:val="00A07C6E"/>
    <w:rsid w:val="00A10FAE"/>
    <w:rsid w:val="00A119D1"/>
    <w:rsid w:val="00A140AC"/>
    <w:rsid w:val="00A1560C"/>
    <w:rsid w:val="00A157B2"/>
    <w:rsid w:val="00A15C00"/>
    <w:rsid w:val="00A16D20"/>
    <w:rsid w:val="00A203BF"/>
    <w:rsid w:val="00A224C2"/>
    <w:rsid w:val="00A22EE3"/>
    <w:rsid w:val="00A23486"/>
    <w:rsid w:val="00A23872"/>
    <w:rsid w:val="00A25125"/>
    <w:rsid w:val="00A2549E"/>
    <w:rsid w:val="00A2550B"/>
    <w:rsid w:val="00A2556D"/>
    <w:rsid w:val="00A2580D"/>
    <w:rsid w:val="00A25D5E"/>
    <w:rsid w:val="00A26087"/>
    <w:rsid w:val="00A26690"/>
    <w:rsid w:val="00A26DBD"/>
    <w:rsid w:val="00A27506"/>
    <w:rsid w:val="00A301D2"/>
    <w:rsid w:val="00A30BF1"/>
    <w:rsid w:val="00A31E83"/>
    <w:rsid w:val="00A3256B"/>
    <w:rsid w:val="00A32A5F"/>
    <w:rsid w:val="00A32E7D"/>
    <w:rsid w:val="00A33A92"/>
    <w:rsid w:val="00A34287"/>
    <w:rsid w:val="00A35667"/>
    <w:rsid w:val="00A35C46"/>
    <w:rsid w:val="00A401E2"/>
    <w:rsid w:val="00A404AB"/>
    <w:rsid w:val="00A4092A"/>
    <w:rsid w:val="00A41A70"/>
    <w:rsid w:val="00A41CFA"/>
    <w:rsid w:val="00A42C78"/>
    <w:rsid w:val="00A43081"/>
    <w:rsid w:val="00A43083"/>
    <w:rsid w:val="00A43FE4"/>
    <w:rsid w:val="00A4759E"/>
    <w:rsid w:val="00A47DEC"/>
    <w:rsid w:val="00A50518"/>
    <w:rsid w:val="00A506F1"/>
    <w:rsid w:val="00A51BFF"/>
    <w:rsid w:val="00A51DB5"/>
    <w:rsid w:val="00A52DD6"/>
    <w:rsid w:val="00A5345C"/>
    <w:rsid w:val="00A54741"/>
    <w:rsid w:val="00A5585E"/>
    <w:rsid w:val="00A55D23"/>
    <w:rsid w:val="00A56243"/>
    <w:rsid w:val="00A578B5"/>
    <w:rsid w:val="00A60EC6"/>
    <w:rsid w:val="00A619F9"/>
    <w:rsid w:val="00A639C5"/>
    <w:rsid w:val="00A64AE5"/>
    <w:rsid w:val="00A64BA5"/>
    <w:rsid w:val="00A653F9"/>
    <w:rsid w:val="00A65A61"/>
    <w:rsid w:val="00A66730"/>
    <w:rsid w:val="00A67F81"/>
    <w:rsid w:val="00A70C34"/>
    <w:rsid w:val="00A72498"/>
    <w:rsid w:val="00A7384B"/>
    <w:rsid w:val="00A73A49"/>
    <w:rsid w:val="00A73A7B"/>
    <w:rsid w:val="00A73E7A"/>
    <w:rsid w:val="00A76792"/>
    <w:rsid w:val="00A76935"/>
    <w:rsid w:val="00A76ACE"/>
    <w:rsid w:val="00A77CCD"/>
    <w:rsid w:val="00A806AE"/>
    <w:rsid w:val="00A81F8A"/>
    <w:rsid w:val="00A82466"/>
    <w:rsid w:val="00A82825"/>
    <w:rsid w:val="00A834DA"/>
    <w:rsid w:val="00A847ED"/>
    <w:rsid w:val="00A85F06"/>
    <w:rsid w:val="00A87F7B"/>
    <w:rsid w:val="00A90BB9"/>
    <w:rsid w:val="00A90BDD"/>
    <w:rsid w:val="00A912C6"/>
    <w:rsid w:val="00A91485"/>
    <w:rsid w:val="00A915DA"/>
    <w:rsid w:val="00A93FD2"/>
    <w:rsid w:val="00A95123"/>
    <w:rsid w:val="00A95D11"/>
    <w:rsid w:val="00A96473"/>
    <w:rsid w:val="00A96660"/>
    <w:rsid w:val="00A96E1B"/>
    <w:rsid w:val="00A9750D"/>
    <w:rsid w:val="00AA09AC"/>
    <w:rsid w:val="00AA16C0"/>
    <w:rsid w:val="00AA17A3"/>
    <w:rsid w:val="00AA2224"/>
    <w:rsid w:val="00AA334F"/>
    <w:rsid w:val="00AA4D87"/>
    <w:rsid w:val="00AA4E60"/>
    <w:rsid w:val="00AA5F0A"/>
    <w:rsid w:val="00AA67EF"/>
    <w:rsid w:val="00AA6AFE"/>
    <w:rsid w:val="00AA6D39"/>
    <w:rsid w:val="00AB0930"/>
    <w:rsid w:val="00AB1442"/>
    <w:rsid w:val="00AB29B0"/>
    <w:rsid w:val="00AB383F"/>
    <w:rsid w:val="00AB38FE"/>
    <w:rsid w:val="00AB443E"/>
    <w:rsid w:val="00AB468F"/>
    <w:rsid w:val="00AB5A6A"/>
    <w:rsid w:val="00AB5D22"/>
    <w:rsid w:val="00AB689D"/>
    <w:rsid w:val="00AB6E42"/>
    <w:rsid w:val="00AC0D59"/>
    <w:rsid w:val="00AC18DD"/>
    <w:rsid w:val="00AC1EBF"/>
    <w:rsid w:val="00AC2192"/>
    <w:rsid w:val="00AC2392"/>
    <w:rsid w:val="00AC2AE3"/>
    <w:rsid w:val="00AC2BA8"/>
    <w:rsid w:val="00AC3D63"/>
    <w:rsid w:val="00AC5026"/>
    <w:rsid w:val="00AC60A7"/>
    <w:rsid w:val="00AC73BF"/>
    <w:rsid w:val="00AC7D85"/>
    <w:rsid w:val="00AC7FF8"/>
    <w:rsid w:val="00AD0661"/>
    <w:rsid w:val="00AD0D57"/>
    <w:rsid w:val="00AD1684"/>
    <w:rsid w:val="00AD1A4B"/>
    <w:rsid w:val="00AD2AE4"/>
    <w:rsid w:val="00AD401C"/>
    <w:rsid w:val="00AD5DD8"/>
    <w:rsid w:val="00AD6449"/>
    <w:rsid w:val="00AD6F4D"/>
    <w:rsid w:val="00AD7B1B"/>
    <w:rsid w:val="00AD7E9A"/>
    <w:rsid w:val="00AE113A"/>
    <w:rsid w:val="00AE2A6F"/>
    <w:rsid w:val="00AE31F2"/>
    <w:rsid w:val="00AE3A52"/>
    <w:rsid w:val="00AE4413"/>
    <w:rsid w:val="00AE5965"/>
    <w:rsid w:val="00AE5F88"/>
    <w:rsid w:val="00AE6F2F"/>
    <w:rsid w:val="00AE7493"/>
    <w:rsid w:val="00AE7D60"/>
    <w:rsid w:val="00AF0DAA"/>
    <w:rsid w:val="00AF1770"/>
    <w:rsid w:val="00AF2F4B"/>
    <w:rsid w:val="00AF4CFF"/>
    <w:rsid w:val="00AF4F3B"/>
    <w:rsid w:val="00AF50D9"/>
    <w:rsid w:val="00AF6EE9"/>
    <w:rsid w:val="00AF6EF9"/>
    <w:rsid w:val="00AF6FCF"/>
    <w:rsid w:val="00AF74F3"/>
    <w:rsid w:val="00B000D3"/>
    <w:rsid w:val="00B00303"/>
    <w:rsid w:val="00B00450"/>
    <w:rsid w:val="00B0069B"/>
    <w:rsid w:val="00B00E5B"/>
    <w:rsid w:val="00B016DE"/>
    <w:rsid w:val="00B02677"/>
    <w:rsid w:val="00B03159"/>
    <w:rsid w:val="00B043E9"/>
    <w:rsid w:val="00B04DE8"/>
    <w:rsid w:val="00B05C2A"/>
    <w:rsid w:val="00B06CA5"/>
    <w:rsid w:val="00B06EA5"/>
    <w:rsid w:val="00B07C3F"/>
    <w:rsid w:val="00B11357"/>
    <w:rsid w:val="00B12B9F"/>
    <w:rsid w:val="00B14C04"/>
    <w:rsid w:val="00B1603E"/>
    <w:rsid w:val="00B170CA"/>
    <w:rsid w:val="00B173E0"/>
    <w:rsid w:val="00B17826"/>
    <w:rsid w:val="00B20022"/>
    <w:rsid w:val="00B2004C"/>
    <w:rsid w:val="00B2056D"/>
    <w:rsid w:val="00B20CB1"/>
    <w:rsid w:val="00B22113"/>
    <w:rsid w:val="00B23538"/>
    <w:rsid w:val="00B23A14"/>
    <w:rsid w:val="00B249BA"/>
    <w:rsid w:val="00B25970"/>
    <w:rsid w:val="00B26EF5"/>
    <w:rsid w:val="00B300C9"/>
    <w:rsid w:val="00B34801"/>
    <w:rsid w:val="00B37A73"/>
    <w:rsid w:val="00B4020A"/>
    <w:rsid w:val="00B40D0E"/>
    <w:rsid w:val="00B4210F"/>
    <w:rsid w:val="00B43570"/>
    <w:rsid w:val="00B43813"/>
    <w:rsid w:val="00B44ABA"/>
    <w:rsid w:val="00B46AD3"/>
    <w:rsid w:val="00B47239"/>
    <w:rsid w:val="00B50445"/>
    <w:rsid w:val="00B5095A"/>
    <w:rsid w:val="00B51490"/>
    <w:rsid w:val="00B52565"/>
    <w:rsid w:val="00B52B9E"/>
    <w:rsid w:val="00B560B5"/>
    <w:rsid w:val="00B560D6"/>
    <w:rsid w:val="00B56267"/>
    <w:rsid w:val="00B565AC"/>
    <w:rsid w:val="00B56884"/>
    <w:rsid w:val="00B56993"/>
    <w:rsid w:val="00B620DF"/>
    <w:rsid w:val="00B62914"/>
    <w:rsid w:val="00B62E18"/>
    <w:rsid w:val="00B6393A"/>
    <w:rsid w:val="00B650DA"/>
    <w:rsid w:val="00B65DCA"/>
    <w:rsid w:val="00B668D3"/>
    <w:rsid w:val="00B675C4"/>
    <w:rsid w:val="00B70EF3"/>
    <w:rsid w:val="00B71378"/>
    <w:rsid w:val="00B71517"/>
    <w:rsid w:val="00B723DB"/>
    <w:rsid w:val="00B726EC"/>
    <w:rsid w:val="00B72F8A"/>
    <w:rsid w:val="00B740CD"/>
    <w:rsid w:val="00B746EA"/>
    <w:rsid w:val="00B7543E"/>
    <w:rsid w:val="00B8060B"/>
    <w:rsid w:val="00B809B3"/>
    <w:rsid w:val="00B80F37"/>
    <w:rsid w:val="00B81244"/>
    <w:rsid w:val="00B825F2"/>
    <w:rsid w:val="00B82827"/>
    <w:rsid w:val="00B8392E"/>
    <w:rsid w:val="00B84A5E"/>
    <w:rsid w:val="00B84E5E"/>
    <w:rsid w:val="00B85763"/>
    <w:rsid w:val="00B8603C"/>
    <w:rsid w:val="00B877F1"/>
    <w:rsid w:val="00B87A02"/>
    <w:rsid w:val="00B87C98"/>
    <w:rsid w:val="00B90209"/>
    <w:rsid w:val="00B906A6"/>
    <w:rsid w:val="00B906EF"/>
    <w:rsid w:val="00B91718"/>
    <w:rsid w:val="00B92959"/>
    <w:rsid w:val="00B93140"/>
    <w:rsid w:val="00B964B5"/>
    <w:rsid w:val="00B9779F"/>
    <w:rsid w:val="00BA0374"/>
    <w:rsid w:val="00BA0536"/>
    <w:rsid w:val="00BA11AD"/>
    <w:rsid w:val="00BA3B60"/>
    <w:rsid w:val="00BA44BF"/>
    <w:rsid w:val="00BA4F91"/>
    <w:rsid w:val="00BA5103"/>
    <w:rsid w:val="00BA7A1E"/>
    <w:rsid w:val="00BB0177"/>
    <w:rsid w:val="00BB043B"/>
    <w:rsid w:val="00BB0B4D"/>
    <w:rsid w:val="00BB12A7"/>
    <w:rsid w:val="00BB29BA"/>
    <w:rsid w:val="00BB4D1B"/>
    <w:rsid w:val="00BB5D3B"/>
    <w:rsid w:val="00BB6CD1"/>
    <w:rsid w:val="00BB6DF7"/>
    <w:rsid w:val="00BC0D49"/>
    <w:rsid w:val="00BC1329"/>
    <w:rsid w:val="00BC142C"/>
    <w:rsid w:val="00BC28BC"/>
    <w:rsid w:val="00BC2A34"/>
    <w:rsid w:val="00BC2AD1"/>
    <w:rsid w:val="00BC3489"/>
    <w:rsid w:val="00BC3EDF"/>
    <w:rsid w:val="00BC4881"/>
    <w:rsid w:val="00BC52AA"/>
    <w:rsid w:val="00BC561A"/>
    <w:rsid w:val="00BC58D7"/>
    <w:rsid w:val="00BC5B3F"/>
    <w:rsid w:val="00BC7320"/>
    <w:rsid w:val="00BD1E83"/>
    <w:rsid w:val="00BD2B15"/>
    <w:rsid w:val="00BD5AF6"/>
    <w:rsid w:val="00BE1055"/>
    <w:rsid w:val="00BE2061"/>
    <w:rsid w:val="00BE24F1"/>
    <w:rsid w:val="00BE4975"/>
    <w:rsid w:val="00BE5181"/>
    <w:rsid w:val="00BE5B1B"/>
    <w:rsid w:val="00BE6084"/>
    <w:rsid w:val="00BE6EAA"/>
    <w:rsid w:val="00BF0854"/>
    <w:rsid w:val="00BF1EA1"/>
    <w:rsid w:val="00BF2369"/>
    <w:rsid w:val="00BF2C63"/>
    <w:rsid w:val="00BF3687"/>
    <w:rsid w:val="00BF42F3"/>
    <w:rsid w:val="00BF4A29"/>
    <w:rsid w:val="00BF5415"/>
    <w:rsid w:val="00BF570F"/>
    <w:rsid w:val="00BF6364"/>
    <w:rsid w:val="00C026A7"/>
    <w:rsid w:val="00C0286B"/>
    <w:rsid w:val="00C03571"/>
    <w:rsid w:val="00C03B64"/>
    <w:rsid w:val="00C04A4E"/>
    <w:rsid w:val="00C04AE0"/>
    <w:rsid w:val="00C052F5"/>
    <w:rsid w:val="00C058FF"/>
    <w:rsid w:val="00C0637A"/>
    <w:rsid w:val="00C06DBB"/>
    <w:rsid w:val="00C10DEC"/>
    <w:rsid w:val="00C11308"/>
    <w:rsid w:val="00C127A1"/>
    <w:rsid w:val="00C152E3"/>
    <w:rsid w:val="00C15C31"/>
    <w:rsid w:val="00C15EA0"/>
    <w:rsid w:val="00C1679F"/>
    <w:rsid w:val="00C20CEA"/>
    <w:rsid w:val="00C21D4A"/>
    <w:rsid w:val="00C23616"/>
    <w:rsid w:val="00C23E2D"/>
    <w:rsid w:val="00C250B7"/>
    <w:rsid w:val="00C26135"/>
    <w:rsid w:val="00C26384"/>
    <w:rsid w:val="00C269B6"/>
    <w:rsid w:val="00C26F8D"/>
    <w:rsid w:val="00C30B0B"/>
    <w:rsid w:val="00C31905"/>
    <w:rsid w:val="00C31910"/>
    <w:rsid w:val="00C32057"/>
    <w:rsid w:val="00C32524"/>
    <w:rsid w:val="00C32B9C"/>
    <w:rsid w:val="00C32F4B"/>
    <w:rsid w:val="00C34669"/>
    <w:rsid w:val="00C36942"/>
    <w:rsid w:val="00C40BAB"/>
    <w:rsid w:val="00C41231"/>
    <w:rsid w:val="00C43667"/>
    <w:rsid w:val="00C44343"/>
    <w:rsid w:val="00C44527"/>
    <w:rsid w:val="00C50596"/>
    <w:rsid w:val="00C506A0"/>
    <w:rsid w:val="00C51962"/>
    <w:rsid w:val="00C51F37"/>
    <w:rsid w:val="00C51FD1"/>
    <w:rsid w:val="00C53E89"/>
    <w:rsid w:val="00C54612"/>
    <w:rsid w:val="00C54AA0"/>
    <w:rsid w:val="00C55490"/>
    <w:rsid w:val="00C56CFF"/>
    <w:rsid w:val="00C57092"/>
    <w:rsid w:val="00C61B33"/>
    <w:rsid w:val="00C623DE"/>
    <w:rsid w:val="00C63894"/>
    <w:rsid w:val="00C642EC"/>
    <w:rsid w:val="00C657DA"/>
    <w:rsid w:val="00C65868"/>
    <w:rsid w:val="00C65B0E"/>
    <w:rsid w:val="00C666B3"/>
    <w:rsid w:val="00C67C32"/>
    <w:rsid w:val="00C71303"/>
    <w:rsid w:val="00C723DD"/>
    <w:rsid w:val="00C73CA2"/>
    <w:rsid w:val="00C73FF6"/>
    <w:rsid w:val="00C74261"/>
    <w:rsid w:val="00C7499A"/>
    <w:rsid w:val="00C758AB"/>
    <w:rsid w:val="00C765E4"/>
    <w:rsid w:val="00C765F8"/>
    <w:rsid w:val="00C80E4E"/>
    <w:rsid w:val="00C81505"/>
    <w:rsid w:val="00C81A1F"/>
    <w:rsid w:val="00C81E3B"/>
    <w:rsid w:val="00C81F61"/>
    <w:rsid w:val="00C84559"/>
    <w:rsid w:val="00C85B91"/>
    <w:rsid w:val="00C86026"/>
    <w:rsid w:val="00C87C4A"/>
    <w:rsid w:val="00C87E47"/>
    <w:rsid w:val="00C87E9F"/>
    <w:rsid w:val="00C9135D"/>
    <w:rsid w:val="00C931D7"/>
    <w:rsid w:val="00C93225"/>
    <w:rsid w:val="00C9372F"/>
    <w:rsid w:val="00C94263"/>
    <w:rsid w:val="00C94736"/>
    <w:rsid w:val="00C94DDC"/>
    <w:rsid w:val="00C96C8A"/>
    <w:rsid w:val="00C97593"/>
    <w:rsid w:val="00C976A4"/>
    <w:rsid w:val="00CA029F"/>
    <w:rsid w:val="00CA0C41"/>
    <w:rsid w:val="00CA363F"/>
    <w:rsid w:val="00CA3E7B"/>
    <w:rsid w:val="00CA4938"/>
    <w:rsid w:val="00CA6809"/>
    <w:rsid w:val="00CA6A28"/>
    <w:rsid w:val="00CA706A"/>
    <w:rsid w:val="00CA76B0"/>
    <w:rsid w:val="00CB142B"/>
    <w:rsid w:val="00CB1BF0"/>
    <w:rsid w:val="00CB2CC8"/>
    <w:rsid w:val="00CB303F"/>
    <w:rsid w:val="00CB3AD4"/>
    <w:rsid w:val="00CB4069"/>
    <w:rsid w:val="00CB4488"/>
    <w:rsid w:val="00CB44F2"/>
    <w:rsid w:val="00CB542E"/>
    <w:rsid w:val="00CB5698"/>
    <w:rsid w:val="00CB7937"/>
    <w:rsid w:val="00CC0627"/>
    <w:rsid w:val="00CC0F0D"/>
    <w:rsid w:val="00CC15E8"/>
    <w:rsid w:val="00CC3131"/>
    <w:rsid w:val="00CC31FA"/>
    <w:rsid w:val="00CC4069"/>
    <w:rsid w:val="00CC5B0C"/>
    <w:rsid w:val="00CC68D7"/>
    <w:rsid w:val="00CC6D82"/>
    <w:rsid w:val="00CC7966"/>
    <w:rsid w:val="00CD13B9"/>
    <w:rsid w:val="00CD1F54"/>
    <w:rsid w:val="00CD481F"/>
    <w:rsid w:val="00CD4DB5"/>
    <w:rsid w:val="00CD5608"/>
    <w:rsid w:val="00CD61E7"/>
    <w:rsid w:val="00CD76A7"/>
    <w:rsid w:val="00CE0605"/>
    <w:rsid w:val="00CE182C"/>
    <w:rsid w:val="00CE28A9"/>
    <w:rsid w:val="00CE3722"/>
    <w:rsid w:val="00CE456F"/>
    <w:rsid w:val="00CE46C0"/>
    <w:rsid w:val="00CE4838"/>
    <w:rsid w:val="00CE5380"/>
    <w:rsid w:val="00CE6F93"/>
    <w:rsid w:val="00CE7117"/>
    <w:rsid w:val="00CE72DF"/>
    <w:rsid w:val="00CE739B"/>
    <w:rsid w:val="00CE7F78"/>
    <w:rsid w:val="00CF0257"/>
    <w:rsid w:val="00CF1174"/>
    <w:rsid w:val="00CF12E8"/>
    <w:rsid w:val="00CF1626"/>
    <w:rsid w:val="00CF19A5"/>
    <w:rsid w:val="00CF1BC3"/>
    <w:rsid w:val="00CF2224"/>
    <w:rsid w:val="00CF28AB"/>
    <w:rsid w:val="00CF4715"/>
    <w:rsid w:val="00D006CB"/>
    <w:rsid w:val="00D00ED9"/>
    <w:rsid w:val="00D00F7D"/>
    <w:rsid w:val="00D0296C"/>
    <w:rsid w:val="00D03070"/>
    <w:rsid w:val="00D0316F"/>
    <w:rsid w:val="00D03E22"/>
    <w:rsid w:val="00D04AED"/>
    <w:rsid w:val="00D05184"/>
    <w:rsid w:val="00D069C3"/>
    <w:rsid w:val="00D0735E"/>
    <w:rsid w:val="00D106DA"/>
    <w:rsid w:val="00D10D06"/>
    <w:rsid w:val="00D110DB"/>
    <w:rsid w:val="00D112CE"/>
    <w:rsid w:val="00D1182B"/>
    <w:rsid w:val="00D12979"/>
    <w:rsid w:val="00D135C0"/>
    <w:rsid w:val="00D14216"/>
    <w:rsid w:val="00D150D5"/>
    <w:rsid w:val="00D155E3"/>
    <w:rsid w:val="00D15852"/>
    <w:rsid w:val="00D16F54"/>
    <w:rsid w:val="00D179CF"/>
    <w:rsid w:val="00D17A5A"/>
    <w:rsid w:val="00D20EE8"/>
    <w:rsid w:val="00D22C4F"/>
    <w:rsid w:val="00D23C28"/>
    <w:rsid w:val="00D23E6B"/>
    <w:rsid w:val="00D2599C"/>
    <w:rsid w:val="00D25FF8"/>
    <w:rsid w:val="00D26859"/>
    <w:rsid w:val="00D26B50"/>
    <w:rsid w:val="00D30A3A"/>
    <w:rsid w:val="00D3166A"/>
    <w:rsid w:val="00D31B7B"/>
    <w:rsid w:val="00D31D1B"/>
    <w:rsid w:val="00D34F1D"/>
    <w:rsid w:val="00D361D8"/>
    <w:rsid w:val="00D37886"/>
    <w:rsid w:val="00D41084"/>
    <w:rsid w:val="00D417FC"/>
    <w:rsid w:val="00D42D8C"/>
    <w:rsid w:val="00D42DF3"/>
    <w:rsid w:val="00D43462"/>
    <w:rsid w:val="00D43859"/>
    <w:rsid w:val="00D446FE"/>
    <w:rsid w:val="00D44982"/>
    <w:rsid w:val="00D451BD"/>
    <w:rsid w:val="00D46929"/>
    <w:rsid w:val="00D46A2B"/>
    <w:rsid w:val="00D47BBD"/>
    <w:rsid w:val="00D50BC3"/>
    <w:rsid w:val="00D513E2"/>
    <w:rsid w:val="00D514FE"/>
    <w:rsid w:val="00D516D2"/>
    <w:rsid w:val="00D517ED"/>
    <w:rsid w:val="00D52EE3"/>
    <w:rsid w:val="00D53009"/>
    <w:rsid w:val="00D53243"/>
    <w:rsid w:val="00D533C3"/>
    <w:rsid w:val="00D53B5B"/>
    <w:rsid w:val="00D5493B"/>
    <w:rsid w:val="00D57BCF"/>
    <w:rsid w:val="00D57CEF"/>
    <w:rsid w:val="00D57F38"/>
    <w:rsid w:val="00D607E3"/>
    <w:rsid w:val="00D61D1B"/>
    <w:rsid w:val="00D62FA4"/>
    <w:rsid w:val="00D6367A"/>
    <w:rsid w:val="00D63CFB"/>
    <w:rsid w:val="00D65574"/>
    <w:rsid w:val="00D65DC1"/>
    <w:rsid w:val="00D660A5"/>
    <w:rsid w:val="00D66223"/>
    <w:rsid w:val="00D67BB7"/>
    <w:rsid w:val="00D67D26"/>
    <w:rsid w:val="00D7321A"/>
    <w:rsid w:val="00D734F6"/>
    <w:rsid w:val="00D738AE"/>
    <w:rsid w:val="00D73C4A"/>
    <w:rsid w:val="00D73F45"/>
    <w:rsid w:val="00D742D1"/>
    <w:rsid w:val="00D743F5"/>
    <w:rsid w:val="00D746C1"/>
    <w:rsid w:val="00D76065"/>
    <w:rsid w:val="00D76280"/>
    <w:rsid w:val="00D80C9B"/>
    <w:rsid w:val="00D841D6"/>
    <w:rsid w:val="00D85D02"/>
    <w:rsid w:val="00D8607D"/>
    <w:rsid w:val="00D8679B"/>
    <w:rsid w:val="00D86CA5"/>
    <w:rsid w:val="00D871BD"/>
    <w:rsid w:val="00D91637"/>
    <w:rsid w:val="00D92671"/>
    <w:rsid w:val="00D94F3B"/>
    <w:rsid w:val="00D9572E"/>
    <w:rsid w:val="00D964C7"/>
    <w:rsid w:val="00D97D20"/>
    <w:rsid w:val="00DA0656"/>
    <w:rsid w:val="00DA0752"/>
    <w:rsid w:val="00DA1AC9"/>
    <w:rsid w:val="00DA23D3"/>
    <w:rsid w:val="00DA25E1"/>
    <w:rsid w:val="00DA3070"/>
    <w:rsid w:val="00DA38D4"/>
    <w:rsid w:val="00DA39AA"/>
    <w:rsid w:val="00DA3B5C"/>
    <w:rsid w:val="00DA4338"/>
    <w:rsid w:val="00DA45E6"/>
    <w:rsid w:val="00DA4AE2"/>
    <w:rsid w:val="00DA503C"/>
    <w:rsid w:val="00DA518C"/>
    <w:rsid w:val="00DA5289"/>
    <w:rsid w:val="00DA6333"/>
    <w:rsid w:val="00DA6922"/>
    <w:rsid w:val="00DA6F2F"/>
    <w:rsid w:val="00DB1737"/>
    <w:rsid w:val="00DB3D9A"/>
    <w:rsid w:val="00DB403C"/>
    <w:rsid w:val="00DB4F84"/>
    <w:rsid w:val="00DB5338"/>
    <w:rsid w:val="00DB54DB"/>
    <w:rsid w:val="00DB59D2"/>
    <w:rsid w:val="00DB5AE1"/>
    <w:rsid w:val="00DB5D0B"/>
    <w:rsid w:val="00DB7589"/>
    <w:rsid w:val="00DB7751"/>
    <w:rsid w:val="00DB7C6D"/>
    <w:rsid w:val="00DC0181"/>
    <w:rsid w:val="00DC02DC"/>
    <w:rsid w:val="00DC24D5"/>
    <w:rsid w:val="00DC53E2"/>
    <w:rsid w:val="00DD03A5"/>
    <w:rsid w:val="00DD2B42"/>
    <w:rsid w:val="00DD53D5"/>
    <w:rsid w:val="00DD551E"/>
    <w:rsid w:val="00DD552B"/>
    <w:rsid w:val="00DE157A"/>
    <w:rsid w:val="00DE1F4E"/>
    <w:rsid w:val="00DE338B"/>
    <w:rsid w:val="00DE34EE"/>
    <w:rsid w:val="00DE3659"/>
    <w:rsid w:val="00DE3B0B"/>
    <w:rsid w:val="00DE4ACD"/>
    <w:rsid w:val="00DE55C1"/>
    <w:rsid w:val="00DE5A49"/>
    <w:rsid w:val="00DE6938"/>
    <w:rsid w:val="00DE78D4"/>
    <w:rsid w:val="00DE7B59"/>
    <w:rsid w:val="00DF01E7"/>
    <w:rsid w:val="00DF0289"/>
    <w:rsid w:val="00DF0329"/>
    <w:rsid w:val="00DF12F6"/>
    <w:rsid w:val="00DF3C54"/>
    <w:rsid w:val="00DF4495"/>
    <w:rsid w:val="00DF4DF8"/>
    <w:rsid w:val="00DF4E51"/>
    <w:rsid w:val="00DF56C1"/>
    <w:rsid w:val="00DF5DC5"/>
    <w:rsid w:val="00DF7BC2"/>
    <w:rsid w:val="00DF7CBE"/>
    <w:rsid w:val="00E0114E"/>
    <w:rsid w:val="00E01387"/>
    <w:rsid w:val="00E018F0"/>
    <w:rsid w:val="00E0202A"/>
    <w:rsid w:val="00E020CC"/>
    <w:rsid w:val="00E03AFE"/>
    <w:rsid w:val="00E057D9"/>
    <w:rsid w:val="00E05922"/>
    <w:rsid w:val="00E0637D"/>
    <w:rsid w:val="00E069A3"/>
    <w:rsid w:val="00E07727"/>
    <w:rsid w:val="00E07D8B"/>
    <w:rsid w:val="00E11D33"/>
    <w:rsid w:val="00E11EC4"/>
    <w:rsid w:val="00E134D5"/>
    <w:rsid w:val="00E1360F"/>
    <w:rsid w:val="00E1387F"/>
    <w:rsid w:val="00E14127"/>
    <w:rsid w:val="00E14196"/>
    <w:rsid w:val="00E15B20"/>
    <w:rsid w:val="00E16435"/>
    <w:rsid w:val="00E16E69"/>
    <w:rsid w:val="00E20ACC"/>
    <w:rsid w:val="00E21BD3"/>
    <w:rsid w:val="00E25215"/>
    <w:rsid w:val="00E25EE3"/>
    <w:rsid w:val="00E26397"/>
    <w:rsid w:val="00E26599"/>
    <w:rsid w:val="00E27697"/>
    <w:rsid w:val="00E32737"/>
    <w:rsid w:val="00E32D8B"/>
    <w:rsid w:val="00E33599"/>
    <w:rsid w:val="00E33E22"/>
    <w:rsid w:val="00E34D6A"/>
    <w:rsid w:val="00E35734"/>
    <w:rsid w:val="00E36793"/>
    <w:rsid w:val="00E3777C"/>
    <w:rsid w:val="00E41DE1"/>
    <w:rsid w:val="00E42F03"/>
    <w:rsid w:val="00E43469"/>
    <w:rsid w:val="00E44E03"/>
    <w:rsid w:val="00E45BDF"/>
    <w:rsid w:val="00E46D7A"/>
    <w:rsid w:val="00E51127"/>
    <w:rsid w:val="00E518E1"/>
    <w:rsid w:val="00E5227A"/>
    <w:rsid w:val="00E537E4"/>
    <w:rsid w:val="00E55437"/>
    <w:rsid w:val="00E5544C"/>
    <w:rsid w:val="00E55AFF"/>
    <w:rsid w:val="00E57D48"/>
    <w:rsid w:val="00E57DC3"/>
    <w:rsid w:val="00E61124"/>
    <w:rsid w:val="00E617BE"/>
    <w:rsid w:val="00E61C7B"/>
    <w:rsid w:val="00E62593"/>
    <w:rsid w:val="00E63B25"/>
    <w:rsid w:val="00E63DE9"/>
    <w:rsid w:val="00E63E16"/>
    <w:rsid w:val="00E64511"/>
    <w:rsid w:val="00E65D11"/>
    <w:rsid w:val="00E6733A"/>
    <w:rsid w:val="00E71615"/>
    <w:rsid w:val="00E71683"/>
    <w:rsid w:val="00E74579"/>
    <w:rsid w:val="00E76697"/>
    <w:rsid w:val="00E76BC9"/>
    <w:rsid w:val="00E81BE1"/>
    <w:rsid w:val="00E81E1F"/>
    <w:rsid w:val="00E8225D"/>
    <w:rsid w:val="00E82568"/>
    <w:rsid w:val="00E8276C"/>
    <w:rsid w:val="00E83A69"/>
    <w:rsid w:val="00E84E7B"/>
    <w:rsid w:val="00E84FAF"/>
    <w:rsid w:val="00E860F5"/>
    <w:rsid w:val="00E86F6C"/>
    <w:rsid w:val="00E90690"/>
    <w:rsid w:val="00E92EA4"/>
    <w:rsid w:val="00E93A8D"/>
    <w:rsid w:val="00E941D6"/>
    <w:rsid w:val="00E941FF"/>
    <w:rsid w:val="00E94243"/>
    <w:rsid w:val="00E96648"/>
    <w:rsid w:val="00E96FF6"/>
    <w:rsid w:val="00E973EC"/>
    <w:rsid w:val="00E978DE"/>
    <w:rsid w:val="00EA0668"/>
    <w:rsid w:val="00EA1014"/>
    <w:rsid w:val="00EA161F"/>
    <w:rsid w:val="00EA206C"/>
    <w:rsid w:val="00EA2778"/>
    <w:rsid w:val="00EA27B0"/>
    <w:rsid w:val="00EA2EFB"/>
    <w:rsid w:val="00EA3B7E"/>
    <w:rsid w:val="00EA5076"/>
    <w:rsid w:val="00EA588D"/>
    <w:rsid w:val="00EA6E8C"/>
    <w:rsid w:val="00EA6E9E"/>
    <w:rsid w:val="00EA767B"/>
    <w:rsid w:val="00EA7804"/>
    <w:rsid w:val="00EB02F9"/>
    <w:rsid w:val="00EB2015"/>
    <w:rsid w:val="00EB304E"/>
    <w:rsid w:val="00EB3539"/>
    <w:rsid w:val="00EB3A4F"/>
    <w:rsid w:val="00EB622A"/>
    <w:rsid w:val="00EB79A3"/>
    <w:rsid w:val="00EC158B"/>
    <w:rsid w:val="00EC1D06"/>
    <w:rsid w:val="00EC2105"/>
    <w:rsid w:val="00EC38B7"/>
    <w:rsid w:val="00EC4A05"/>
    <w:rsid w:val="00EC4CA8"/>
    <w:rsid w:val="00EC73F3"/>
    <w:rsid w:val="00EC7A18"/>
    <w:rsid w:val="00ED1C56"/>
    <w:rsid w:val="00ED29D3"/>
    <w:rsid w:val="00ED2DF4"/>
    <w:rsid w:val="00ED5B96"/>
    <w:rsid w:val="00ED6ADF"/>
    <w:rsid w:val="00ED7B7A"/>
    <w:rsid w:val="00EE0515"/>
    <w:rsid w:val="00EE1700"/>
    <w:rsid w:val="00EE2822"/>
    <w:rsid w:val="00EE2DBE"/>
    <w:rsid w:val="00EE43E8"/>
    <w:rsid w:val="00EE5C94"/>
    <w:rsid w:val="00EE63BE"/>
    <w:rsid w:val="00EE68CC"/>
    <w:rsid w:val="00EE6C6F"/>
    <w:rsid w:val="00EF01A0"/>
    <w:rsid w:val="00EF1A55"/>
    <w:rsid w:val="00EF2534"/>
    <w:rsid w:val="00EF5320"/>
    <w:rsid w:val="00EF59BB"/>
    <w:rsid w:val="00EF5D9F"/>
    <w:rsid w:val="00EF5DC9"/>
    <w:rsid w:val="00EF61DD"/>
    <w:rsid w:val="00EF67CB"/>
    <w:rsid w:val="00F006A7"/>
    <w:rsid w:val="00F00CB8"/>
    <w:rsid w:val="00F01165"/>
    <w:rsid w:val="00F01CC2"/>
    <w:rsid w:val="00F02B44"/>
    <w:rsid w:val="00F035EB"/>
    <w:rsid w:val="00F04D70"/>
    <w:rsid w:val="00F04D95"/>
    <w:rsid w:val="00F0628E"/>
    <w:rsid w:val="00F065E4"/>
    <w:rsid w:val="00F1049F"/>
    <w:rsid w:val="00F10A6C"/>
    <w:rsid w:val="00F11E19"/>
    <w:rsid w:val="00F15125"/>
    <w:rsid w:val="00F1514D"/>
    <w:rsid w:val="00F2042F"/>
    <w:rsid w:val="00F21694"/>
    <w:rsid w:val="00F21998"/>
    <w:rsid w:val="00F227EF"/>
    <w:rsid w:val="00F231D5"/>
    <w:rsid w:val="00F24459"/>
    <w:rsid w:val="00F248D2"/>
    <w:rsid w:val="00F24FC0"/>
    <w:rsid w:val="00F25097"/>
    <w:rsid w:val="00F25F7D"/>
    <w:rsid w:val="00F26A82"/>
    <w:rsid w:val="00F30426"/>
    <w:rsid w:val="00F319A2"/>
    <w:rsid w:val="00F34039"/>
    <w:rsid w:val="00F34D95"/>
    <w:rsid w:val="00F35B08"/>
    <w:rsid w:val="00F36195"/>
    <w:rsid w:val="00F3689F"/>
    <w:rsid w:val="00F36E1B"/>
    <w:rsid w:val="00F36EEC"/>
    <w:rsid w:val="00F372B4"/>
    <w:rsid w:val="00F372EC"/>
    <w:rsid w:val="00F43573"/>
    <w:rsid w:val="00F43B00"/>
    <w:rsid w:val="00F44E83"/>
    <w:rsid w:val="00F466EC"/>
    <w:rsid w:val="00F46ECF"/>
    <w:rsid w:val="00F47CF1"/>
    <w:rsid w:val="00F50EC4"/>
    <w:rsid w:val="00F52070"/>
    <w:rsid w:val="00F524E3"/>
    <w:rsid w:val="00F54C4D"/>
    <w:rsid w:val="00F567CF"/>
    <w:rsid w:val="00F57182"/>
    <w:rsid w:val="00F5775E"/>
    <w:rsid w:val="00F634CA"/>
    <w:rsid w:val="00F63705"/>
    <w:rsid w:val="00F63B30"/>
    <w:rsid w:val="00F655DF"/>
    <w:rsid w:val="00F66E52"/>
    <w:rsid w:val="00F672F0"/>
    <w:rsid w:val="00F674C1"/>
    <w:rsid w:val="00F67AD4"/>
    <w:rsid w:val="00F70992"/>
    <w:rsid w:val="00F720F2"/>
    <w:rsid w:val="00F731DB"/>
    <w:rsid w:val="00F75D80"/>
    <w:rsid w:val="00F7773B"/>
    <w:rsid w:val="00F77833"/>
    <w:rsid w:val="00F77ECF"/>
    <w:rsid w:val="00F77F52"/>
    <w:rsid w:val="00F801F6"/>
    <w:rsid w:val="00F81AED"/>
    <w:rsid w:val="00F821C6"/>
    <w:rsid w:val="00F8260A"/>
    <w:rsid w:val="00F83AE7"/>
    <w:rsid w:val="00F83EFA"/>
    <w:rsid w:val="00F8658A"/>
    <w:rsid w:val="00F87CAD"/>
    <w:rsid w:val="00F91D45"/>
    <w:rsid w:val="00F92B60"/>
    <w:rsid w:val="00F94669"/>
    <w:rsid w:val="00F9468D"/>
    <w:rsid w:val="00F9642B"/>
    <w:rsid w:val="00FA0615"/>
    <w:rsid w:val="00FA686F"/>
    <w:rsid w:val="00FA6B9D"/>
    <w:rsid w:val="00FA6EE0"/>
    <w:rsid w:val="00FA6FC0"/>
    <w:rsid w:val="00FB202A"/>
    <w:rsid w:val="00FB2A39"/>
    <w:rsid w:val="00FB446A"/>
    <w:rsid w:val="00FB5B08"/>
    <w:rsid w:val="00FB64C5"/>
    <w:rsid w:val="00FB654E"/>
    <w:rsid w:val="00FB6E28"/>
    <w:rsid w:val="00FB6FB4"/>
    <w:rsid w:val="00FB79D5"/>
    <w:rsid w:val="00FB7F93"/>
    <w:rsid w:val="00FC0248"/>
    <w:rsid w:val="00FC0A24"/>
    <w:rsid w:val="00FC2C7C"/>
    <w:rsid w:val="00FC4296"/>
    <w:rsid w:val="00FC5598"/>
    <w:rsid w:val="00FC6D5D"/>
    <w:rsid w:val="00FC79F9"/>
    <w:rsid w:val="00FC7C6C"/>
    <w:rsid w:val="00FD05F6"/>
    <w:rsid w:val="00FD0E39"/>
    <w:rsid w:val="00FD15AE"/>
    <w:rsid w:val="00FD1A9F"/>
    <w:rsid w:val="00FD3911"/>
    <w:rsid w:val="00FD3CFC"/>
    <w:rsid w:val="00FD44DB"/>
    <w:rsid w:val="00FD5E67"/>
    <w:rsid w:val="00FD66D6"/>
    <w:rsid w:val="00FD712A"/>
    <w:rsid w:val="00FE023C"/>
    <w:rsid w:val="00FE09D1"/>
    <w:rsid w:val="00FE653D"/>
    <w:rsid w:val="00FE6DFD"/>
    <w:rsid w:val="00FE7EB0"/>
    <w:rsid w:val="00FF027A"/>
    <w:rsid w:val="00FF02BC"/>
    <w:rsid w:val="00FF084D"/>
    <w:rsid w:val="00FF1084"/>
    <w:rsid w:val="00FF1723"/>
    <w:rsid w:val="00FF31EC"/>
    <w:rsid w:val="00FF3A84"/>
    <w:rsid w:val="00FF5028"/>
    <w:rsid w:val="00FF5286"/>
    <w:rsid w:val="00FF5719"/>
    <w:rsid w:val="00FF5E28"/>
    <w:rsid w:val="00FF64D2"/>
    <w:rsid w:val="00FF6ED8"/>
    <w:rsid w:val="00FF7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64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C18D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AC18D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rsid w:val="004C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4C78CC"/>
    <w:pPr>
      <w:ind w:left="720"/>
    </w:pPr>
  </w:style>
  <w:style w:type="paragraph" w:styleId="a5">
    <w:name w:val="Body Text"/>
    <w:basedOn w:val="a"/>
    <w:link w:val="a6"/>
    <w:uiPriority w:val="99"/>
    <w:rsid w:val="004C78CC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4C78CC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rsid w:val="004C78CC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4C78CC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paragraph" w:styleId="2">
    <w:name w:val="Body Text Indent 2"/>
    <w:basedOn w:val="a"/>
    <w:link w:val="20"/>
    <w:uiPriority w:val="99"/>
    <w:rsid w:val="004C78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C78CC"/>
    <w:rPr>
      <w:rFonts w:ascii="Calibri" w:eastAsia="Times New Roman" w:hAnsi="Calibri" w:cs="Calibri"/>
    </w:rPr>
  </w:style>
  <w:style w:type="character" w:customStyle="1" w:styleId="a8">
    <w:name w:val="Основной текст с отступом Знак"/>
    <w:link w:val="a9"/>
    <w:uiPriority w:val="99"/>
    <w:locked/>
    <w:rsid w:val="004C78CC"/>
    <w:rPr>
      <w:sz w:val="24"/>
      <w:szCs w:val="24"/>
    </w:rPr>
  </w:style>
  <w:style w:type="paragraph" w:styleId="a9">
    <w:name w:val="Body Text Indent"/>
    <w:basedOn w:val="a"/>
    <w:link w:val="a8"/>
    <w:uiPriority w:val="99"/>
    <w:rsid w:val="004C78CC"/>
    <w:pPr>
      <w:spacing w:after="120" w:line="240" w:lineRule="auto"/>
      <w:ind w:left="283"/>
    </w:pPr>
    <w:rPr>
      <w:rFonts w:cs="Times New Roman"/>
      <w:sz w:val="24"/>
      <w:szCs w:val="24"/>
      <w:lang/>
    </w:rPr>
  </w:style>
  <w:style w:type="character" w:customStyle="1" w:styleId="BodyTextIndentChar1">
    <w:name w:val="Body Text Indent Char1"/>
    <w:basedOn w:val="a0"/>
    <w:link w:val="a9"/>
    <w:uiPriority w:val="99"/>
    <w:semiHidden/>
    <w:rsid w:val="001B2DD4"/>
    <w:rPr>
      <w:rFonts w:cs="Calibri"/>
      <w:lang w:eastAsia="en-US"/>
    </w:rPr>
  </w:style>
  <w:style w:type="character" w:customStyle="1" w:styleId="1">
    <w:name w:val="Основной текст с отступом Знак1"/>
    <w:basedOn w:val="a0"/>
    <w:link w:val="a9"/>
    <w:uiPriority w:val="99"/>
    <w:semiHidden/>
    <w:locked/>
    <w:rsid w:val="004C78CC"/>
    <w:rPr>
      <w:rFonts w:ascii="Calibri" w:eastAsia="Times New Roman" w:hAnsi="Calibri" w:cs="Calibri"/>
    </w:rPr>
  </w:style>
  <w:style w:type="paragraph" w:styleId="aa">
    <w:name w:val="Title"/>
    <w:aliases w:val="Знак Знак"/>
    <w:basedOn w:val="a"/>
    <w:link w:val="10"/>
    <w:uiPriority w:val="99"/>
    <w:qFormat/>
    <w:rsid w:val="004C78C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10">
    <w:name w:val="Название Знак1"/>
    <w:aliases w:val="Знак Знак Знак"/>
    <w:basedOn w:val="a0"/>
    <w:link w:val="aa"/>
    <w:uiPriority w:val="99"/>
    <w:locked/>
    <w:rsid w:val="004C78CC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b">
    <w:name w:val="Название Знак"/>
    <w:aliases w:val="Знак Знак Знак1"/>
    <w:basedOn w:val="a0"/>
    <w:link w:val="aa"/>
    <w:uiPriority w:val="99"/>
    <w:locked/>
    <w:rsid w:val="004C78CC"/>
    <w:rPr>
      <w:rFonts w:ascii="Cambria" w:hAnsi="Cambria" w:cs="Cambria"/>
      <w:color w:val="auto"/>
      <w:spacing w:val="5"/>
      <w:kern w:val="28"/>
      <w:sz w:val="52"/>
      <w:szCs w:val="52"/>
    </w:rPr>
  </w:style>
  <w:style w:type="paragraph" w:styleId="ac">
    <w:name w:val="Plain Text"/>
    <w:basedOn w:val="a"/>
    <w:link w:val="ad"/>
    <w:uiPriority w:val="99"/>
    <w:rsid w:val="004C78C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4C78CC"/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B446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uiPriority w:val="99"/>
    <w:rsid w:val="0051116E"/>
  </w:style>
  <w:style w:type="character" w:customStyle="1" w:styleId="apple-converted-space">
    <w:name w:val="apple-converted-space"/>
    <w:basedOn w:val="a0"/>
    <w:uiPriority w:val="99"/>
    <w:rsid w:val="0051116E"/>
  </w:style>
  <w:style w:type="paragraph" w:customStyle="1" w:styleId="ae">
    <w:name w:val="Программа культура"/>
    <w:basedOn w:val="a"/>
    <w:uiPriority w:val="99"/>
    <w:rsid w:val="0051116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AC18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">
    <w:name w:val="Table Grid"/>
    <w:basedOn w:val="a1"/>
    <w:uiPriority w:val="99"/>
    <w:rsid w:val="00222BD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222B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222BD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323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323ED6"/>
    <w:rPr>
      <w:rFonts w:ascii="Calibri" w:eastAsia="Times New Roman" w:hAnsi="Calibri" w:cs="Calibri"/>
    </w:rPr>
  </w:style>
  <w:style w:type="paragraph" w:styleId="af4">
    <w:name w:val="Balloon Text"/>
    <w:basedOn w:val="a"/>
    <w:link w:val="af5"/>
    <w:uiPriority w:val="99"/>
    <w:semiHidden/>
    <w:rsid w:val="005E3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5E358C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rsid w:val="001E6F8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rsid w:val="001E6F8E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locked/>
    <w:rsid w:val="001E6F8E"/>
    <w:rPr>
      <w:rFonts w:ascii="Calibri" w:eastAsia="Times New Roman" w:hAnsi="Calibri" w:cs="Calibri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rsid w:val="001E6F8E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locked/>
    <w:rsid w:val="001E6F8E"/>
    <w:rPr>
      <w:b/>
      <w:bCs/>
    </w:rPr>
  </w:style>
  <w:style w:type="character" w:customStyle="1" w:styleId="ConsPlusNormal0">
    <w:name w:val="ConsPlusNormal Знак"/>
    <w:link w:val="ConsPlusNormal"/>
    <w:uiPriority w:val="99"/>
    <w:locked/>
    <w:rsid w:val="001B64BE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904F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904FF0"/>
    <w:rPr>
      <w:rFonts w:ascii="Courier New" w:hAnsi="Courier New" w:cs="Courier New"/>
      <w:sz w:val="20"/>
      <w:szCs w:val="20"/>
      <w:lang w:eastAsia="ru-RU"/>
    </w:rPr>
  </w:style>
  <w:style w:type="paragraph" w:customStyle="1" w:styleId="TPrilogSection">
    <w:name w:val="TPrilogSection"/>
    <w:basedOn w:val="21"/>
    <w:uiPriority w:val="99"/>
    <w:rsid w:val="00DB7C6D"/>
    <w:pPr>
      <w:spacing w:before="480" w:after="280" w:line="360" w:lineRule="auto"/>
      <w:jc w:val="center"/>
    </w:pPr>
    <w:rPr>
      <w:rFonts w:ascii="Times New Roman" w:eastAsia="Times New Roman" w:hAnsi="Times New Roman" w:cs="Times New Roman"/>
      <w:kern w:val="16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DB7C6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B7C6D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07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F768A7BE7476D1739C50825CB9FA811BF6A5A79CDD003FAE76DC63194238A1FAE973147BQAE" TargetMode="External"/><Relationship Id="rId13" Type="http://schemas.openxmlformats.org/officeDocument/2006/relationships/hyperlink" Target="consultantplus://offline/ref=CFF768A7BE7476D1739C50825CB9FA811BF6A5A79CDD003FAE76DC63194238A1FAE973147BQ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C57EFA4C2338702A6CEF611AF1D60658A1AB9F3F1FCB978FD91AE766Fi7ECC" TargetMode="External"/><Relationship Id="rId12" Type="http://schemas.openxmlformats.org/officeDocument/2006/relationships/hyperlink" Target="consultantplus://offline/ref=CFF768A7BE7476D1739C50825CB9FA811BF6A5A79CDD003FAE76DC63194238A1FAE973147BQA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9C485C8D67B331A3F31498A7DE58473884CADD1B24650172DB43F049FAD48DA436EF6377C5AA9D638PA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FF768A7BE7476D1739C50825CB9FA811BF6A5A79CDD003FAE76DC63194238A1FAE973147BQ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57EFA4C2338702A6CEF611AF1D60658A1AB9F3F1FCB978FD91AE766Fi7EC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47</Pages>
  <Words>17815</Words>
  <Characters>101550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119127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nastenkosg</dc:creator>
  <cp:keywords/>
  <dc:description/>
  <cp:lastModifiedBy>adm114</cp:lastModifiedBy>
  <cp:revision>56</cp:revision>
  <cp:lastPrinted>2013-10-25T11:15:00Z</cp:lastPrinted>
  <dcterms:created xsi:type="dcterms:W3CDTF">2013-09-30T02:12:00Z</dcterms:created>
  <dcterms:modified xsi:type="dcterms:W3CDTF">2013-10-26T05:47:00Z</dcterms:modified>
</cp:coreProperties>
</file>